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drawing>
          <wp:anchor allowOverlap="1" behindDoc="0" distB="114300" distT="114300" distL="114300" distR="114300" hidden="0" layoutInCell="1" locked="0" relativeHeight="0" simplePos="0">
            <wp:simplePos x="0" y="0"/>
            <wp:positionH relativeFrom="page">
              <wp:posOffset>3598413</wp:posOffset>
            </wp:positionH>
            <wp:positionV relativeFrom="page">
              <wp:posOffset>1091917</wp:posOffset>
            </wp:positionV>
            <wp:extent cx="635450" cy="635450"/>
            <wp:effectExtent b="0" l="0" r="0" t="0"/>
            <wp:wrapNone/>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635450" cy="635450"/>
                    </a:xfrm>
                    <a:prstGeom prst="rect"/>
                    <a:ln/>
                  </pic:spPr>
                </pic:pic>
              </a:graphicData>
            </a:graphic>
          </wp:anchor>
        </w:drawing>
      </w:r>
      <w:r w:rsidDel="00000000" w:rsidR="00000000" w:rsidRPr="00000000">
        <w:rPr>
          <w:rtl w:val="0"/>
        </w:rPr>
      </w:r>
    </w:p>
    <w:tbl>
      <w:tblPr>
        <w:tblStyle w:val="Table1"/>
        <w:tblW w:w="10355.0" w:type="dxa"/>
        <w:jc w:val="left"/>
        <w:tblLayout w:type="fixed"/>
        <w:tblLook w:val="0600"/>
      </w:tblPr>
      <w:tblGrid>
        <w:gridCol w:w="10355"/>
        <w:tblGridChange w:id="0">
          <w:tblGrid>
            <w:gridCol w:w="10355"/>
          </w:tblGrid>
        </w:tblGridChange>
      </w:tblGrid>
      <w:tr>
        <w:trPr>
          <w:cantSplit w:val="0"/>
          <w:trHeight w:val="22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umbh Sans" w:cs="Kumbh Sans" w:eastAsia="Kumbh Sans" w:hAnsi="Kumbh Sans"/>
                <w:b w:val="1"/>
                <w:color w:val="1b1b19"/>
                <w:sz w:val="28"/>
                <w:szCs w:val="28"/>
              </w:rPr>
            </w:pPr>
            <w:r w:rsidDel="00000000" w:rsidR="00000000" w:rsidRPr="00000000">
              <w:rPr>
                <w:rFonts w:ascii="Kumbh Sans" w:cs="Kumbh Sans" w:eastAsia="Kumbh Sans" w:hAnsi="Kumbh Sans"/>
                <w:b w:val="1"/>
                <w:color w:val="1b1b19"/>
                <w:sz w:val="28"/>
                <w:szCs w:val="28"/>
                <w:rtl w:val="0"/>
              </w:rPr>
              <w:t xml:space="preserve">Brand Name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center"/>
              <w:rPr>
                <w:rFonts w:ascii="Karla" w:cs="Karla" w:eastAsia="Karla" w:hAnsi="Karla"/>
                <w:b w:val="1"/>
                <w:color w:val="1b1b19"/>
                <w:sz w:val="72"/>
                <w:szCs w:val="72"/>
              </w:rPr>
            </w:pPr>
            <w:r w:rsidDel="00000000" w:rsidR="00000000" w:rsidRPr="00000000">
              <w:rPr>
                <w:rFonts w:ascii="Karla" w:cs="Karla" w:eastAsia="Karla" w:hAnsi="Karla"/>
                <w:b w:val="1"/>
                <w:color w:val="1b1b19"/>
                <w:sz w:val="72"/>
                <w:szCs w:val="72"/>
                <w:rtl w:val="0"/>
              </w:rPr>
              <w:t xml:space="preserve">Your Brand Name</w:t>
            </w:r>
          </w:p>
        </w:tc>
      </w:tr>
      <w:tr>
        <w:trPr>
          <w:cantSplit w:val="0"/>
          <w:trHeight w:val="63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center"/>
              <w:rPr>
                <w:rFonts w:ascii="Lexend Exa" w:cs="Lexend Exa" w:eastAsia="Lexend Exa" w:hAnsi="Lexend Exa"/>
                <w:color w:val="1b1b19"/>
                <w:sz w:val="30"/>
                <w:szCs w:val="30"/>
              </w:rPr>
            </w:pPr>
            <w:r w:rsidDel="00000000" w:rsidR="00000000" w:rsidRPr="00000000">
              <w:rPr>
                <w:rFonts w:ascii="Lexend Exa" w:cs="Lexend Exa" w:eastAsia="Lexend Exa" w:hAnsi="Lexend Exa"/>
                <w:color w:val="1b1b19"/>
                <w:sz w:val="30"/>
                <w:szCs w:val="30"/>
                <w:rtl w:val="0"/>
              </w:rPr>
              <w:t xml:space="preserve">Elisabeth</w:t>
            </w:r>
            <w:r w:rsidDel="00000000" w:rsidR="00000000" w:rsidRPr="00000000">
              <w:rPr>
                <w:rFonts w:ascii="Lexend Exa" w:cs="Lexend Exa" w:eastAsia="Lexend Exa" w:hAnsi="Lexend Exa"/>
                <w:color w:val="1b1b19"/>
                <w:sz w:val="30"/>
                <w:szCs w:val="30"/>
                <w:rtl w:val="0"/>
              </w:rPr>
              <w:t xml:space="preserve"> Bateson</w:t>
            </w:r>
          </w:p>
        </w:tc>
      </w:tr>
    </w:tbl>
    <w:p w:rsidR="00000000" w:rsidDel="00000000" w:rsidP="00000000" w:rsidRDefault="00000000" w:rsidRPr="00000000" w14:paraId="00000005">
      <w:pPr>
        <w:rPr/>
      </w:pPr>
      <w:r w:rsidDel="00000000" w:rsidR="00000000" w:rsidRPr="00000000">
        <w:rPr>
          <w:rtl w:val="0"/>
        </w:rPr>
      </w:r>
    </w:p>
    <w:tbl>
      <w:tblPr>
        <w:tblStyle w:val="Table2"/>
        <w:tblW w:w="10355.0" w:type="dxa"/>
        <w:jc w:val="left"/>
        <w:tblLayout w:type="fixed"/>
        <w:tblLook w:val="0600"/>
      </w:tblPr>
      <w:tblGrid>
        <w:gridCol w:w="5177.5"/>
        <w:gridCol w:w="5177.5"/>
        <w:tblGridChange w:id="0">
          <w:tblGrid>
            <w:gridCol w:w="5177.5"/>
            <w:gridCol w:w="517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umbh Sans ExtraBold" w:cs="Kumbh Sans ExtraBold" w:eastAsia="Kumbh Sans ExtraBold" w:hAnsi="Kumbh Sans ExtraBold"/>
              </w:rPr>
            </w:pPr>
            <w:r w:rsidDel="00000000" w:rsidR="00000000" w:rsidRPr="00000000">
              <w:rPr>
                <w:rFonts w:ascii="Kumbh Sans ExtraBold" w:cs="Kumbh Sans ExtraBold" w:eastAsia="Kumbh Sans ExtraBold" w:hAnsi="Kumbh Sans ExtraBold"/>
                <w:rtl w:val="0"/>
              </w:rPr>
              <w:t xml:space="preserve">TO:</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umbh Sans" w:cs="Kumbh Sans" w:eastAsia="Kumbh Sans" w:hAnsi="Kumbh Sans"/>
                <w:b w:val="1"/>
                <w:sz w:val="26"/>
                <w:szCs w:val="26"/>
              </w:rPr>
            </w:pPr>
            <w:r w:rsidDel="00000000" w:rsidR="00000000" w:rsidRPr="00000000">
              <w:rPr>
                <w:rFonts w:ascii="Kumbh Sans" w:cs="Kumbh Sans" w:eastAsia="Kumbh Sans" w:hAnsi="Kumbh Sans"/>
                <w:b w:val="1"/>
                <w:sz w:val="26"/>
                <w:szCs w:val="26"/>
                <w:rtl w:val="0"/>
              </w:rPr>
              <w:t xml:space="preserve">Elisabeth Bateson</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umbh Sans SemiBold" w:cs="Kumbh Sans SemiBold" w:eastAsia="Kumbh Sans SemiBold" w:hAnsi="Kumbh Sans SemiBold"/>
              </w:rPr>
            </w:pPr>
            <w:r w:rsidDel="00000000" w:rsidR="00000000" w:rsidRPr="00000000">
              <w:rPr>
                <w:rFonts w:ascii="Kumbh Sans SemiBold" w:cs="Kumbh Sans SemiBold" w:eastAsia="Kumbh Sans SemiBold" w:hAnsi="Kumbh Sans SemiBold"/>
                <w:rtl w:val="0"/>
              </w:rPr>
              <w:t xml:space="preserve">Manager</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Kumbh Sans" w:cs="Kumbh Sans" w:eastAsia="Kumbh Sans" w:hAnsi="Kumbh Sans"/>
                <w:b w:val="1"/>
              </w:rPr>
            </w:pPr>
            <w:r w:rsidDel="00000000" w:rsidR="00000000" w:rsidRPr="00000000">
              <w:rPr>
                <w:rFonts w:ascii="Kumbh Sans" w:cs="Kumbh Sans" w:eastAsia="Kumbh Sans" w:hAnsi="Kumbh Sans"/>
                <w:b w:val="1"/>
                <w:rtl w:val="0"/>
              </w:rPr>
              <w:t xml:space="preserve">(616) 669-5255</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Kumbh Sans" w:cs="Kumbh Sans" w:eastAsia="Kumbh Sans" w:hAnsi="Kumbh Sans"/>
                <w:b w:val="1"/>
              </w:rPr>
            </w:pPr>
            <w:r w:rsidDel="00000000" w:rsidR="00000000" w:rsidRPr="00000000">
              <w:rPr>
                <w:rFonts w:ascii="Kumbh Sans" w:cs="Kumbh Sans" w:eastAsia="Kumbh Sans" w:hAnsi="Kumbh Sans"/>
                <w:b w:val="1"/>
                <w:rtl w:val="0"/>
              </w:rPr>
              <w:t xml:space="preserve">Jenison, Michigan(MI), 49428</w:t>
            </w:r>
          </w:p>
        </w:tc>
      </w:tr>
    </w:tbl>
    <w:p w:rsidR="00000000" w:rsidDel="00000000" w:rsidP="00000000" w:rsidRDefault="00000000" w:rsidRPr="00000000" w14:paraId="0000000B">
      <w:pPr>
        <w:rPr/>
      </w:pPr>
      <w:r w:rsidDel="00000000" w:rsidR="00000000" w:rsidRPr="00000000">
        <w:rPr>
          <w:rtl w:val="0"/>
        </w:rPr>
      </w:r>
    </w:p>
    <w:tbl>
      <w:tblPr>
        <w:tblStyle w:val="Table3"/>
        <w:tblW w:w="10355.0" w:type="dxa"/>
        <w:jc w:val="left"/>
        <w:tblLayout w:type="fixed"/>
        <w:tblLook w:val="0600"/>
      </w:tblPr>
      <w:tblGrid>
        <w:gridCol w:w="10355"/>
        <w:tblGridChange w:id="0">
          <w:tblGrid>
            <w:gridCol w:w="10355"/>
          </w:tblGrid>
        </w:tblGridChange>
      </w:tblGrid>
      <w:tr>
        <w:trPr>
          <w:cantSplit w:val="0"/>
          <w:trHeight w:val="4534.84375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umbh Sans SemiBold" w:cs="Kumbh Sans SemiBold" w:eastAsia="Kumbh Sans SemiBold" w:hAnsi="Kumbh Sans SemiBold"/>
                <w:sz w:val="24"/>
                <w:szCs w:val="24"/>
              </w:rPr>
            </w:pPr>
            <w:r w:rsidDel="00000000" w:rsidR="00000000" w:rsidRPr="00000000">
              <w:rPr>
                <w:rFonts w:ascii="Kumbh Sans SemiBold" w:cs="Kumbh Sans SemiBold" w:eastAsia="Kumbh Sans SemiBold" w:hAnsi="Kumbh Sans SemiBold"/>
                <w:sz w:val="24"/>
                <w:szCs w:val="24"/>
                <w:rtl w:val="0"/>
              </w:rPr>
              <w:t xml:space="preserve">Vivamus vitae metus sed ipsum venenatis gravida sed ac velit. Integer consectetur posuere erat, non gravida velit. Aliquam consectetur nisl feugiat tempus elementum. Fusce ornare ornare mi, a tempus nisi semper id. Suspendisse vehicula auctor sem, eu mattis quam pellentesque eget. Vivamus turpis ante, feugiat sed porta nec, vulputate eget ante. Quisque sollicitudin ante pharetra lorem vehicula, a pharetra dui pharetra. Vivamus id arcu accumsan, rhoncus orci non, ornare ex.</w:t>
              <w:br w:type="textWrapping"/>
              <w:br w:type="textWrapping"/>
              <w:t xml:space="preserve">Duis vitae eros sit amet ante porttitor vulputate et vitae quam. Donec egestas urna tellus, vitae dignissim est fermentum sit amet. Aliquam sed interdum magna. Sed porta velit lorem, et ultricies mi maximus at. Orci varius natoque penatibus et magnis dis parturient montes, nascetur ridiculus mus. Etiam fermentum, nibh non iaculis ultrices, dui elit gravida orci, quis sodales tellus dui porta elit. </w:t>
              <w:br w:type="textWrapping"/>
              <w:br w:type="textWrapping"/>
              <w:t xml:space="preserve">Nam mollis, justo vitae volutpat efficitur, lectus nisi rhoncus nibh, sit amet fringilla mi odio nec ligula. Suspendisse pellentesque sapien id velit pretium pharetra. Aenean nisl sem, vulputate eget tempus vel, feugiat eget mauris. Morbi gravida cursus elementum. Maecenas interdum felis lorem, non hendrerit quam suscipit.</w:t>
            </w:r>
          </w:p>
        </w:tc>
      </w:tr>
    </w:tbl>
    <w:p w:rsidR="00000000" w:rsidDel="00000000" w:rsidP="00000000" w:rsidRDefault="00000000" w:rsidRPr="00000000" w14:paraId="0000000D">
      <w:pPr>
        <w:rPr>
          <w:sz w:val="18"/>
          <w:szCs w:val="18"/>
        </w:rPr>
      </w:pPr>
      <w:r w:rsidDel="00000000" w:rsidR="00000000" w:rsidRPr="00000000">
        <w:rPr>
          <w:rtl w:val="0"/>
        </w:rPr>
        <w:br w:type="textWrapping"/>
        <w:br w:type="textWrapping"/>
      </w:r>
      <w:r w:rsidDel="00000000" w:rsidR="00000000" w:rsidRPr="00000000">
        <w:rPr/>
        <w:drawing>
          <wp:anchor allowOverlap="1" behindDoc="0" distB="114300" distT="114300" distL="114300" distR="114300" hidden="0" layoutInCell="1" locked="0" relativeHeight="0" simplePos="0">
            <wp:simplePos x="0" y="0"/>
            <wp:positionH relativeFrom="page">
              <wp:posOffset>3112294</wp:posOffset>
            </wp:positionH>
            <wp:positionV relativeFrom="page">
              <wp:posOffset>7552192</wp:posOffset>
            </wp:positionV>
            <wp:extent cx="1551446" cy="978604"/>
            <wp:effectExtent b="0" l="0" r="0" t="0"/>
            <wp:wrapNone/>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51446" cy="978604"/>
                    </a:xfrm>
                    <a:prstGeom prst="rect"/>
                    <a:ln/>
                  </pic:spPr>
                </pic:pic>
              </a:graphicData>
            </a:graphic>
          </wp:anchor>
        </w:drawing>
      </w:r>
      <w:r w:rsidDel="00000000" w:rsidR="00000000" w:rsidRPr="00000000">
        <w:rPr>
          <w:rtl w:val="0"/>
        </w:rPr>
        <w:br w:type="textWrapping"/>
        <w:br w:type="textWrapping"/>
        <w:br w:type="textWrapping"/>
        <w:br w:type="textWrapping"/>
        <w:br w:type="textWrapping"/>
        <w:br w:type="textWrapping"/>
        <w:br w:type="textWrapping"/>
      </w:r>
      <w:r w:rsidDel="00000000" w:rsidR="00000000" w:rsidRPr="00000000">
        <w:rPr>
          <w:sz w:val="18"/>
          <w:szCs w:val="18"/>
          <w:rtl w:val="0"/>
        </w:rPr>
        <w:br w:type="textWrapping"/>
      </w:r>
    </w:p>
    <w:tbl>
      <w:tblPr>
        <w:tblStyle w:val="Table4"/>
        <w:tblW w:w="10355.0" w:type="dxa"/>
        <w:jc w:val="left"/>
        <w:tblLayout w:type="fixed"/>
        <w:tblLook w:val="0600"/>
      </w:tblPr>
      <w:tblGrid>
        <w:gridCol w:w="5177.5"/>
        <w:gridCol w:w="5177.5"/>
        <w:tblGridChange w:id="0">
          <w:tblGrid>
            <w:gridCol w:w="5177.5"/>
            <w:gridCol w:w="517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62.8346456692907" w:firstLine="0"/>
              <w:jc w:val="right"/>
              <w:rPr>
                <w:rFonts w:ascii="Kumbh Sans" w:cs="Kumbh Sans" w:eastAsia="Kumbh Sans" w:hAnsi="Kumbh Sans"/>
                <w:b w:val="1"/>
              </w:rPr>
            </w:pPr>
            <w:r w:rsidDel="00000000" w:rsidR="00000000" w:rsidRPr="00000000">
              <w:rPr>
                <w:rFonts w:ascii="Kumbh Sans" w:cs="Kumbh Sans" w:eastAsia="Kumbh Sans" w:hAnsi="Kumbh Sans"/>
                <w:b w:val="1"/>
                <w:rtl w:val="0"/>
              </w:rPr>
              <w:t xml:space="preserve">4204 Home Haven Dr</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62.8346456692907" w:firstLine="0"/>
              <w:jc w:val="right"/>
              <w:rPr>
                <w:rFonts w:ascii="Kumbh Sans" w:cs="Kumbh Sans" w:eastAsia="Kumbh Sans" w:hAnsi="Kumbh Sans"/>
                <w:b w:val="1"/>
              </w:rPr>
            </w:pPr>
            <w:r w:rsidDel="00000000" w:rsidR="00000000" w:rsidRPr="00000000">
              <w:rPr>
                <w:rFonts w:ascii="Kumbh Sans" w:cs="Kumbh Sans" w:eastAsia="Kumbh Sans" w:hAnsi="Kumbh Sans"/>
                <w:b w:val="1"/>
                <w:rtl w:val="0"/>
              </w:rPr>
              <w:t xml:space="preserve">Nashville, Tennessee(TN), 37218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4645669291342" w:right="0" w:firstLine="0"/>
              <w:jc w:val="left"/>
              <w:rPr>
                <w:rFonts w:ascii="Kumbh Sans" w:cs="Kumbh Sans" w:eastAsia="Kumbh Sans" w:hAnsi="Kumbh Sans"/>
                <w:b w:val="1"/>
              </w:rPr>
            </w:pPr>
            <w:r w:rsidDel="00000000" w:rsidR="00000000" w:rsidRPr="00000000">
              <w:rPr>
                <w:rFonts w:ascii="Kumbh Sans" w:cs="Kumbh Sans" w:eastAsia="Kumbh Sans" w:hAnsi="Kumbh Sans"/>
                <w:b w:val="1"/>
                <w:rtl w:val="0"/>
              </w:rPr>
              <w:t xml:space="preserve">(530) 743-3755</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4645669291342" w:right="0" w:firstLine="0"/>
              <w:jc w:val="left"/>
              <w:rPr>
                <w:rFonts w:ascii="Kumbh Sans" w:cs="Kumbh Sans" w:eastAsia="Kumbh Sans" w:hAnsi="Kumbh Sans"/>
                <w:b w:val="1"/>
              </w:rPr>
            </w:pPr>
            <w:r w:rsidDel="00000000" w:rsidR="00000000" w:rsidRPr="00000000">
              <w:rPr>
                <w:rFonts w:ascii="Kumbh Sans" w:cs="Kumbh Sans" w:eastAsia="Kumbh Sans" w:hAnsi="Kumbh Sans"/>
                <w:b w:val="1"/>
                <w:rtl w:val="0"/>
              </w:rPr>
              <w:t xml:space="preserve">brandname@email.com</w:t>
            </w:r>
          </w:p>
        </w:tc>
      </w:tr>
    </w:tbl>
    <w:p w:rsidR="00000000" w:rsidDel="00000000" w:rsidP="00000000" w:rsidRDefault="00000000" w:rsidRPr="00000000" w14:paraId="00000012">
      <w:pPr>
        <w:rPr/>
      </w:pPr>
      <w:r w:rsidDel="00000000" w:rsidR="00000000" w:rsidRPr="00000000">
        <w:rPr/>
        <w:drawing>
          <wp:anchor allowOverlap="1" behindDoc="1" distB="114300" distT="114300" distL="114300" distR="114300" hidden="0" layoutInCell="1" locked="0" relativeHeight="0" simplePos="0">
            <wp:simplePos x="0" y="0"/>
            <wp:positionH relativeFrom="page">
              <wp:posOffset>-2380</wp:posOffset>
            </wp:positionH>
            <wp:positionV relativeFrom="page">
              <wp:posOffset>-4762</wp:posOffset>
            </wp:positionV>
            <wp:extent cx="7781925" cy="10067925"/>
            <wp:effectExtent b="0" l="0" r="0" t="0"/>
            <wp:wrapNone/>
            <wp:docPr id="2" name="image2.png"/>
            <a:graphic>
              <a:graphicData uri="http://schemas.openxmlformats.org/drawingml/2006/picture">
                <pic:pic>
                  <pic:nvPicPr>
                    <pic:cNvPr id="0" name="image2.png"/>
                    <pic:cNvPicPr preferRelativeResize="0"/>
                  </pic:nvPicPr>
                  <pic:blipFill>
                    <a:blip r:embed="rId8"/>
                    <a:srcRect b="0" l="20" r="20" t="0"/>
                    <a:stretch>
                      <a:fillRect/>
                    </a:stretch>
                  </pic:blipFill>
                  <pic:spPr>
                    <a:xfrm>
                      <a:off x="0" y="0"/>
                      <a:ext cx="7781925" cy="10067925"/>
                    </a:xfrm>
                    <a:prstGeom prst="rect"/>
                    <a:ln/>
                  </pic:spPr>
                </pic:pic>
              </a:graphicData>
            </a:graphic>
          </wp:anchor>
        </w:drawing>
      </w:r>
      <w:r w:rsidDel="00000000" w:rsidR="00000000" w:rsidRPr="00000000">
        <w:rPr>
          <w:rtl w:val="0"/>
        </w:rPr>
      </w:r>
    </w:p>
    <w:sectPr>
      <w:pgSz w:h="15840" w:w="12240" w:orient="portrait"/>
      <w:pgMar w:bottom="0" w:top="141.73228346456693" w:left="992.1259842519686" w:right="893.5433070866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Kumbh Sans">
    <w:embedRegular w:fontKey="{00000000-0000-0000-0000-000000000000}" r:id="rId1" w:subsetted="0"/>
    <w:embedBold w:fontKey="{00000000-0000-0000-0000-000000000000}" r:id="rId2" w:subsetted="0"/>
  </w:font>
  <w:font w:name="Kumbh Sans ExtraBold">
    <w:embedBold w:fontKey="{00000000-0000-0000-0000-000000000000}" r:id="rId3" w:subsetted="0"/>
  </w:font>
  <w:font w:name="Kumbh Sans SemiBold">
    <w:embedRegular w:fontKey="{00000000-0000-0000-0000-000000000000}" r:id="rId4" w:subsetted="0"/>
    <w:embedBold w:fontKey="{00000000-0000-0000-0000-000000000000}" r:id="rId5" w:subsetted="0"/>
  </w:font>
  <w:font w:name="Karla">
    <w:embedRegular w:fontKey="{00000000-0000-0000-0000-000000000000}" r:id="rId6" w:subsetted="0"/>
    <w:embedBold w:fontKey="{00000000-0000-0000-0000-000000000000}" r:id="rId7" w:subsetted="0"/>
    <w:embedItalic w:fontKey="{00000000-0000-0000-0000-000000000000}" r:id="rId8" w:subsetted="0"/>
    <w:embedBoldItalic w:fontKey="{00000000-0000-0000-0000-000000000000}" r:id="rId9" w:subsetted="0"/>
  </w:font>
  <w:font w:name="Lexend Exa">
    <w:embedRegular w:fontKey="{00000000-0000-0000-0000-000000000000}" r:id="rId10" w:subsetted="0"/>
    <w:embedBold w:fontKey="{00000000-0000-0000-0000-000000000000}" r:id="rId1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KumbhSans-regular.ttf"/><Relationship Id="rId2" Type="http://schemas.openxmlformats.org/officeDocument/2006/relationships/font" Target="fonts/KumbhSans-bold.ttf"/><Relationship Id="rId3" Type="http://schemas.openxmlformats.org/officeDocument/2006/relationships/font" Target="fonts/KumbhSansExtraBold-bold.ttf"/><Relationship Id="rId4" Type="http://schemas.openxmlformats.org/officeDocument/2006/relationships/font" Target="fonts/KumbhSansSemiBold-regular.ttf"/><Relationship Id="rId11" Type="http://schemas.openxmlformats.org/officeDocument/2006/relationships/font" Target="fonts/LexendExa-bold.ttf"/><Relationship Id="rId10" Type="http://schemas.openxmlformats.org/officeDocument/2006/relationships/font" Target="fonts/LexendExa-regular.ttf"/><Relationship Id="rId9" Type="http://schemas.openxmlformats.org/officeDocument/2006/relationships/font" Target="fonts/Karla-boldItalic.ttf"/><Relationship Id="rId5" Type="http://schemas.openxmlformats.org/officeDocument/2006/relationships/font" Target="fonts/KumbhSansSemiBold-bold.ttf"/><Relationship Id="rId6" Type="http://schemas.openxmlformats.org/officeDocument/2006/relationships/font" Target="fonts/Karla-regular.ttf"/><Relationship Id="rId7" Type="http://schemas.openxmlformats.org/officeDocument/2006/relationships/font" Target="fonts/Karla-bold.ttf"/><Relationship Id="rId8" Type="http://schemas.openxmlformats.org/officeDocument/2006/relationships/font" Target="fonts/Karla-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