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b w:val="0"/>
          <w:sz w:val="21"/>
        </w:rPr>
      </w:pPr>
    </w:p>
    <w:tbl>
      <w:tblPr>
        <w:tblW w:w="0" w:type="auto"/>
        <w:jc w:val="left"/>
        <w:tblInd w:w="13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25"/>
        <w:gridCol w:w="1255"/>
      </w:tblGrid>
      <w:tr>
        <w:trPr>
          <w:trHeight w:val="391" w:hRule="atLeast"/>
        </w:trPr>
        <w:tc>
          <w:tcPr>
            <w:tcW w:w="8225" w:type="dxa"/>
            <w:tcBorders>
              <w:bottom w:val="single" w:sz="24" w:space="0" w:color="FFFFFF"/>
            </w:tcBorders>
            <w:shd w:val="clear" w:color="auto" w:fill="4F81BC"/>
          </w:tcPr>
          <w:p>
            <w:pPr>
              <w:pStyle w:val="TableParagraph"/>
              <w:spacing w:before="67"/>
              <w:ind w:left="144"/>
              <w:rPr>
                <w:b/>
                <w:sz w:val="24"/>
              </w:rPr>
            </w:pPr>
            <w:r>
              <w:rPr>
                <w:b/>
                <w:color w:val="FFFFFF"/>
                <w:w w:val="95"/>
                <w:sz w:val="24"/>
              </w:rPr>
              <w:t>Product</w:t>
            </w:r>
          </w:p>
        </w:tc>
        <w:tc>
          <w:tcPr>
            <w:tcW w:w="1255" w:type="dxa"/>
            <w:tcBorders>
              <w:bottom w:val="single" w:sz="24" w:space="0" w:color="FFFFFF"/>
            </w:tcBorders>
            <w:shd w:val="clear" w:color="auto" w:fill="4F81BC"/>
          </w:tcPr>
          <w:p>
            <w:pPr>
              <w:pStyle w:val="TableParagraph"/>
              <w:spacing w:before="67"/>
              <w:ind w:left="758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P/N</w:t>
            </w:r>
          </w:p>
        </w:tc>
      </w:tr>
      <w:tr>
        <w:trPr>
          <w:trHeight w:val="344" w:hRule="atLeast"/>
        </w:trPr>
        <w:tc>
          <w:tcPr>
            <w:tcW w:w="8225" w:type="dxa"/>
            <w:tcBorders>
              <w:top w:val="single" w:sz="24" w:space="0" w:color="FFFFFF"/>
            </w:tcBorders>
            <w:shd w:val="clear" w:color="auto" w:fill="D0D7E8"/>
          </w:tcPr>
          <w:p>
            <w:pPr>
              <w:pStyle w:val="TableParagraph"/>
              <w:spacing w:before="47"/>
              <w:ind w:left="144"/>
              <w:rPr>
                <w:b/>
                <w:sz w:val="20"/>
              </w:rPr>
            </w:pPr>
            <w:r>
              <w:rPr>
                <w:b/>
                <w:color w:val="003399"/>
                <w:spacing w:val="-1"/>
                <w:w w:val="90"/>
                <w:sz w:val="20"/>
              </w:rPr>
              <w:t>pH</w:t>
            </w:r>
            <w:r>
              <w:rPr>
                <w:b/>
                <w:color w:val="003399"/>
                <w:spacing w:val="-5"/>
                <w:w w:val="90"/>
                <w:sz w:val="20"/>
              </w:rPr>
              <w:t> </w:t>
            </w:r>
            <w:r>
              <w:rPr>
                <w:b/>
                <w:color w:val="003399"/>
                <w:spacing w:val="-1"/>
                <w:w w:val="90"/>
                <w:sz w:val="20"/>
              </w:rPr>
              <w:t>measurement</w:t>
            </w:r>
            <w:r>
              <w:rPr>
                <w:b/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b/>
                <w:color w:val="003399"/>
                <w:spacing w:val="-1"/>
                <w:w w:val="90"/>
                <w:sz w:val="20"/>
              </w:rPr>
              <w:t>in</w:t>
            </w:r>
            <w:r>
              <w:rPr>
                <w:b/>
                <w:color w:val="003399"/>
                <w:spacing w:val="-5"/>
                <w:w w:val="90"/>
                <w:sz w:val="20"/>
              </w:rPr>
              <w:t> </w:t>
            </w:r>
            <w:r>
              <w:rPr>
                <w:b/>
                <w:color w:val="003399"/>
                <w:spacing w:val="-1"/>
                <w:w w:val="90"/>
                <w:sz w:val="20"/>
              </w:rPr>
              <w:t>meat and</w:t>
            </w:r>
            <w:r>
              <w:rPr>
                <w:b/>
                <w:color w:val="003399"/>
                <w:spacing w:val="-5"/>
                <w:w w:val="90"/>
                <w:sz w:val="20"/>
              </w:rPr>
              <w:t> </w:t>
            </w:r>
            <w:r>
              <w:rPr>
                <w:b/>
                <w:color w:val="003399"/>
                <w:spacing w:val="-1"/>
                <w:w w:val="90"/>
                <w:sz w:val="20"/>
              </w:rPr>
              <w:t>meat </w:t>
            </w:r>
            <w:r>
              <w:rPr>
                <w:b/>
                <w:color w:val="003399"/>
                <w:w w:val="90"/>
                <w:sz w:val="20"/>
              </w:rPr>
              <w:t>products</w:t>
            </w:r>
            <w:r>
              <w:rPr>
                <w:b/>
                <w:color w:val="003399"/>
                <w:spacing w:val="-4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(ISO</w:t>
            </w:r>
            <w:r>
              <w:rPr>
                <w:b/>
                <w:color w:val="003399"/>
                <w:spacing w:val="-9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2917:1999)</w:t>
            </w:r>
          </w:p>
        </w:tc>
        <w:tc>
          <w:tcPr>
            <w:tcW w:w="1255" w:type="dxa"/>
            <w:tcBorders>
              <w:top w:val="single" w:sz="24" w:space="0" w:color="FFFFFF"/>
            </w:tcBorders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04" w:hRule="atLeast"/>
        </w:trPr>
        <w:tc>
          <w:tcPr>
            <w:tcW w:w="8225" w:type="dxa"/>
            <w:shd w:val="clear" w:color="auto" w:fill="E9ECF4"/>
          </w:tcPr>
          <w:p>
            <w:pPr>
              <w:pStyle w:val="TableParagraph"/>
              <w:spacing w:line="247" w:lineRule="auto" w:before="60"/>
              <w:ind w:left="144" w:right="58"/>
              <w:rPr>
                <w:sz w:val="20"/>
              </w:rPr>
            </w:pPr>
            <w:r>
              <w:rPr>
                <w:color w:val="0033AB"/>
                <w:w w:val="85"/>
                <w:sz w:val="20"/>
              </w:rPr>
              <w:t>Buffer</w:t>
            </w:r>
            <w:r>
              <w:rPr>
                <w:color w:val="0033AB"/>
                <w:spacing w:val="26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solution</w:t>
            </w:r>
            <w:r>
              <w:rPr>
                <w:color w:val="0033AB"/>
                <w:spacing w:val="2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(citric</w:t>
            </w:r>
            <w:r>
              <w:rPr>
                <w:color w:val="0033AB"/>
                <w:spacing w:val="19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acid/sodium</w:t>
            </w:r>
            <w:r>
              <w:rPr>
                <w:color w:val="0033AB"/>
                <w:spacing w:val="2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hydroxide/hydrogen</w:t>
            </w:r>
            <w:r>
              <w:rPr>
                <w:color w:val="0033AB"/>
                <w:spacing w:val="30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chloride)</w:t>
            </w:r>
            <w:r>
              <w:rPr>
                <w:color w:val="0033AB"/>
                <w:spacing w:val="20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traceable</w:t>
            </w:r>
            <w:r>
              <w:rPr>
                <w:color w:val="0033AB"/>
                <w:spacing w:val="26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to</w:t>
            </w:r>
            <w:r>
              <w:rPr>
                <w:color w:val="0033AB"/>
                <w:spacing w:val="21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SRM</w:t>
            </w:r>
            <w:r>
              <w:rPr>
                <w:color w:val="0033AB"/>
                <w:spacing w:val="2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from</w:t>
            </w:r>
            <w:r>
              <w:rPr>
                <w:color w:val="0033AB"/>
                <w:spacing w:val="20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NIST</w:t>
            </w:r>
            <w:r>
              <w:rPr>
                <w:color w:val="0033AB"/>
                <w:spacing w:val="24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and</w:t>
            </w:r>
            <w:r>
              <w:rPr>
                <w:color w:val="0033AB"/>
                <w:spacing w:val="1"/>
                <w:w w:val="85"/>
                <w:sz w:val="20"/>
              </w:rPr>
              <w:t> </w:t>
            </w:r>
            <w:r>
              <w:rPr>
                <w:color w:val="0033AB"/>
                <w:sz w:val="20"/>
              </w:rPr>
              <w:t>PTB</w:t>
            </w:r>
            <w:r>
              <w:rPr>
                <w:color w:val="0033AB"/>
                <w:spacing w:val="-11"/>
                <w:sz w:val="20"/>
              </w:rPr>
              <w:t> </w:t>
            </w:r>
            <w:r>
              <w:rPr>
                <w:color w:val="0033AB"/>
                <w:sz w:val="20"/>
              </w:rPr>
              <w:t>pH</w:t>
            </w:r>
            <w:r>
              <w:rPr>
                <w:color w:val="0033AB"/>
                <w:spacing w:val="-13"/>
                <w:sz w:val="20"/>
              </w:rPr>
              <w:t> </w:t>
            </w:r>
            <w:r>
              <w:rPr>
                <w:color w:val="0033AB"/>
                <w:sz w:val="20"/>
              </w:rPr>
              <w:t>4.00</w:t>
            </w:r>
            <w:r>
              <w:rPr>
                <w:color w:val="0033AB"/>
                <w:spacing w:val="-10"/>
                <w:sz w:val="20"/>
              </w:rPr>
              <w:t> </w:t>
            </w:r>
            <w:r>
              <w:rPr>
                <w:color w:val="0033AB"/>
                <w:sz w:val="20"/>
              </w:rPr>
              <w:t>(25°C)</w:t>
            </w:r>
            <w:r>
              <w:rPr>
                <w:color w:val="0033AB"/>
                <w:spacing w:val="-12"/>
                <w:sz w:val="20"/>
              </w:rPr>
              <w:t> </w:t>
            </w:r>
            <w:r>
              <w:rPr>
                <w:color w:val="0033AB"/>
                <w:sz w:val="20"/>
              </w:rPr>
              <w:t>Certipur®</w:t>
            </w:r>
          </w:p>
        </w:tc>
        <w:tc>
          <w:tcPr>
            <w:tcW w:w="1255" w:type="dxa"/>
            <w:shd w:val="clear" w:color="auto" w:fill="E9ECF4"/>
          </w:tcPr>
          <w:p>
            <w:pPr>
              <w:pStyle w:val="TableParagraph"/>
              <w:spacing w:before="60"/>
              <w:ind w:left="329"/>
              <w:rPr>
                <w:sz w:val="20"/>
              </w:rPr>
            </w:pPr>
            <w:r>
              <w:rPr>
                <w:color w:val="0033AB"/>
                <w:sz w:val="20"/>
              </w:rPr>
              <w:t>109445</w:t>
            </w:r>
          </w:p>
        </w:tc>
      </w:tr>
      <w:tr>
        <w:trPr>
          <w:trHeight w:val="603" w:hRule="atLeast"/>
        </w:trPr>
        <w:tc>
          <w:tcPr>
            <w:tcW w:w="8225" w:type="dxa"/>
            <w:shd w:val="clear" w:color="auto" w:fill="D0D7E8"/>
          </w:tcPr>
          <w:p>
            <w:pPr>
              <w:pStyle w:val="TableParagraph"/>
              <w:spacing w:line="247" w:lineRule="auto" w:before="60"/>
              <w:ind w:left="144"/>
              <w:rPr>
                <w:sz w:val="20"/>
              </w:rPr>
            </w:pPr>
            <w:r>
              <w:rPr>
                <w:color w:val="0033AB"/>
                <w:spacing w:val="-1"/>
                <w:w w:val="90"/>
                <w:sz w:val="20"/>
              </w:rPr>
              <w:t>Buffer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solution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(potassium</w:t>
            </w:r>
            <w:r>
              <w:rPr>
                <w:color w:val="0033AB"/>
                <w:spacing w:val="-8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dihydrogen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phosphate/disodium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hydrogen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phosphate)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traceable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to</w:t>
            </w:r>
            <w:r>
              <w:rPr>
                <w:color w:val="0033AB"/>
                <w:spacing w:val="-8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SRM</w:t>
            </w:r>
            <w:r>
              <w:rPr>
                <w:color w:val="0033AB"/>
                <w:spacing w:val="-51"/>
                <w:w w:val="90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from</w:t>
            </w:r>
            <w:r>
              <w:rPr>
                <w:color w:val="0033AB"/>
                <w:spacing w:val="-9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NIST</w:t>
            </w:r>
            <w:r>
              <w:rPr>
                <w:color w:val="0033AB"/>
                <w:spacing w:val="-5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and</w:t>
            </w:r>
            <w:r>
              <w:rPr>
                <w:color w:val="0033AB"/>
                <w:spacing w:val="-5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PTB</w:t>
            </w:r>
            <w:r>
              <w:rPr>
                <w:color w:val="0033AB"/>
                <w:spacing w:val="-8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pH</w:t>
            </w:r>
            <w:r>
              <w:rPr>
                <w:color w:val="0033AB"/>
                <w:spacing w:val="-10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7.00</w:t>
            </w:r>
            <w:r>
              <w:rPr>
                <w:color w:val="0033AB"/>
                <w:spacing w:val="-10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(25°C)</w:t>
            </w:r>
            <w:r>
              <w:rPr>
                <w:color w:val="0033AB"/>
                <w:spacing w:val="-8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Certipur®</w:t>
            </w:r>
          </w:p>
        </w:tc>
        <w:tc>
          <w:tcPr>
            <w:tcW w:w="1255" w:type="dxa"/>
            <w:shd w:val="clear" w:color="auto" w:fill="D0D7E8"/>
          </w:tcPr>
          <w:p>
            <w:pPr>
              <w:pStyle w:val="TableParagraph"/>
              <w:spacing w:before="60"/>
              <w:ind w:left="327"/>
              <w:rPr>
                <w:sz w:val="20"/>
              </w:rPr>
            </w:pPr>
            <w:r>
              <w:rPr>
                <w:color w:val="0033AB"/>
                <w:sz w:val="20"/>
              </w:rPr>
              <w:t>109407</w:t>
            </w:r>
          </w:p>
        </w:tc>
      </w:tr>
      <w:tr>
        <w:trPr>
          <w:trHeight w:val="604" w:hRule="atLeast"/>
        </w:trPr>
        <w:tc>
          <w:tcPr>
            <w:tcW w:w="8225" w:type="dxa"/>
            <w:shd w:val="clear" w:color="auto" w:fill="E9ECF4"/>
          </w:tcPr>
          <w:p>
            <w:pPr>
              <w:pStyle w:val="TableParagraph"/>
              <w:spacing w:line="247" w:lineRule="auto" w:before="60"/>
              <w:ind w:left="144" w:right="58"/>
              <w:rPr>
                <w:sz w:val="20"/>
              </w:rPr>
            </w:pPr>
            <w:r>
              <w:rPr>
                <w:color w:val="0033AB"/>
                <w:w w:val="85"/>
                <w:sz w:val="20"/>
              </w:rPr>
              <w:t>Buffer</w:t>
            </w:r>
            <w:r>
              <w:rPr>
                <w:color w:val="0033AB"/>
                <w:spacing w:val="26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solution</w:t>
            </w:r>
            <w:r>
              <w:rPr>
                <w:color w:val="0033AB"/>
                <w:spacing w:val="2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(boric</w:t>
            </w:r>
            <w:r>
              <w:rPr>
                <w:color w:val="0033AB"/>
                <w:spacing w:val="16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acid/potassium</w:t>
            </w:r>
            <w:r>
              <w:rPr>
                <w:color w:val="0033AB"/>
                <w:spacing w:val="26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chloride/sodium</w:t>
            </w:r>
            <w:r>
              <w:rPr>
                <w:color w:val="0033AB"/>
                <w:spacing w:val="2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hydroxide)</w:t>
            </w:r>
            <w:r>
              <w:rPr>
                <w:color w:val="0033AB"/>
                <w:spacing w:val="2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traceable</w:t>
            </w:r>
            <w:r>
              <w:rPr>
                <w:color w:val="0033AB"/>
                <w:spacing w:val="25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to</w:t>
            </w:r>
            <w:r>
              <w:rPr>
                <w:color w:val="0033AB"/>
                <w:spacing w:val="22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SRM</w:t>
            </w:r>
            <w:r>
              <w:rPr>
                <w:color w:val="0033AB"/>
                <w:spacing w:val="2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from</w:t>
            </w:r>
            <w:r>
              <w:rPr>
                <w:color w:val="0033AB"/>
                <w:spacing w:val="20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NIST</w:t>
            </w:r>
            <w:r>
              <w:rPr>
                <w:color w:val="0033AB"/>
                <w:spacing w:val="24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and</w:t>
            </w:r>
            <w:r>
              <w:rPr>
                <w:color w:val="0033AB"/>
                <w:spacing w:val="1"/>
                <w:w w:val="8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PTB</w:t>
            </w:r>
            <w:r>
              <w:rPr>
                <w:color w:val="0033AB"/>
                <w:spacing w:val="-7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pH</w:t>
            </w:r>
            <w:r>
              <w:rPr>
                <w:color w:val="0033AB"/>
                <w:spacing w:val="-9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9.00</w:t>
            </w:r>
            <w:r>
              <w:rPr>
                <w:color w:val="0033AB"/>
                <w:spacing w:val="-9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(25°C)</w:t>
            </w:r>
            <w:r>
              <w:rPr>
                <w:color w:val="0033AB"/>
                <w:spacing w:val="-7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Certipur®</w:t>
            </w:r>
          </w:p>
        </w:tc>
        <w:tc>
          <w:tcPr>
            <w:tcW w:w="1255" w:type="dxa"/>
            <w:shd w:val="clear" w:color="auto" w:fill="E9ECF4"/>
          </w:tcPr>
          <w:p>
            <w:pPr>
              <w:pStyle w:val="TableParagraph"/>
              <w:spacing w:before="132"/>
              <w:ind w:left="330"/>
              <w:rPr>
                <w:sz w:val="20"/>
              </w:rPr>
            </w:pPr>
            <w:r>
              <w:rPr>
                <w:color w:val="0033AB"/>
                <w:sz w:val="20"/>
              </w:rPr>
              <w:t>109408</w:t>
            </w:r>
          </w:p>
        </w:tc>
      </w:tr>
      <w:tr>
        <w:trPr>
          <w:trHeight w:val="363" w:hRule="atLeast"/>
        </w:trPr>
        <w:tc>
          <w:tcPr>
            <w:tcW w:w="8225" w:type="dxa"/>
            <w:shd w:val="clear" w:color="auto" w:fill="D0D7E8"/>
          </w:tcPr>
          <w:p>
            <w:pPr>
              <w:pStyle w:val="TableParagraph"/>
              <w:spacing w:before="60"/>
              <w:ind w:left="144"/>
              <w:rPr>
                <w:sz w:val="20"/>
              </w:rPr>
            </w:pPr>
            <w:r>
              <w:rPr>
                <w:color w:val="003399"/>
                <w:w w:val="85"/>
                <w:sz w:val="20"/>
              </w:rPr>
              <w:t>Sodium</w:t>
            </w:r>
            <w:r>
              <w:rPr>
                <w:color w:val="003399"/>
                <w:spacing w:val="15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hydroxide</w:t>
            </w:r>
            <w:r>
              <w:rPr>
                <w:color w:val="003399"/>
                <w:spacing w:val="16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solution</w:t>
            </w:r>
            <w:r>
              <w:rPr>
                <w:color w:val="003399"/>
                <w:spacing w:val="16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c(NaOH)</w:t>
            </w:r>
            <w:r>
              <w:rPr>
                <w:color w:val="003399"/>
                <w:spacing w:val="13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=</w:t>
            </w:r>
            <w:r>
              <w:rPr>
                <w:color w:val="003399"/>
                <w:spacing w:val="13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1</w:t>
            </w:r>
            <w:r>
              <w:rPr>
                <w:color w:val="003399"/>
                <w:spacing w:val="16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mol/l</w:t>
            </w:r>
            <w:r>
              <w:rPr>
                <w:color w:val="003399"/>
                <w:spacing w:val="11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(1</w:t>
            </w:r>
            <w:r>
              <w:rPr>
                <w:color w:val="003399"/>
                <w:spacing w:val="13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N)</w:t>
            </w:r>
            <w:r>
              <w:rPr>
                <w:color w:val="003399"/>
                <w:spacing w:val="13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Titripur®</w:t>
            </w:r>
            <w:r>
              <w:rPr>
                <w:color w:val="003399"/>
                <w:spacing w:val="15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Reag.</w:t>
            </w:r>
            <w:r>
              <w:rPr>
                <w:color w:val="003399"/>
                <w:spacing w:val="13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Ph</w:t>
            </w:r>
            <w:r>
              <w:rPr>
                <w:color w:val="003399"/>
                <w:spacing w:val="14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Eur,Reag.</w:t>
            </w:r>
            <w:r>
              <w:rPr>
                <w:color w:val="003399"/>
                <w:spacing w:val="16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USP</w:t>
            </w:r>
          </w:p>
        </w:tc>
        <w:tc>
          <w:tcPr>
            <w:tcW w:w="1255" w:type="dxa"/>
            <w:shd w:val="clear" w:color="auto" w:fill="D0D7E8"/>
          </w:tcPr>
          <w:p>
            <w:pPr>
              <w:pStyle w:val="TableParagraph"/>
              <w:spacing w:line="212" w:lineRule="exact" w:before="132"/>
              <w:ind w:left="327"/>
              <w:rPr>
                <w:sz w:val="20"/>
              </w:rPr>
            </w:pPr>
            <w:r>
              <w:rPr>
                <w:color w:val="003399"/>
                <w:sz w:val="20"/>
              </w:rPr>
              <w:t>109137</w:t>
            </w:r>
          </w:p>
        </w:tc>
      </w:tr>
      <w:tr>
        <w:trPr>
          <w:trHeight w:val="363" w:hRule="atLeast"/>
        </w:trPr>
        <w:tc>
          <w:tcPr>
            <w:tcW w:w="8225" w:type="dxa"/>
            <w:shd w:val="clear" w:color="auto" w:fill="E9ECF4"/>
          </w:tcPr>
          <w:p>
            <w:pPr>
              <w:pStyle w:val="TableParagraph"/>
              <w:spacing w:before="69"/>
              <w:ind w:left="144"/>
              <w:rPr>
                <w:sz w:val="20"/>
              </w:rPr>
            </w:pPr>
            <w:r>
              <w:rPr>
                <w:color w:val="003399"/>
                <w:w w:val="90"/>
                <w:sz w:val="20"/>
              </w:rPr>
              <w:t>Ethanol;</w:t>
            </w:r>
            <w:r>
              <w:rPr>
                <w:color w:val="003399"/>
                <w:spacing w:val="9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96% EMSURE®</w:t>
            </w:r>
            <w:r>
              <w:rPr>
                <w:color w:val="003399"/>
                <w:spacing w:val="9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Reag.</w:t>
            </w:r>
            <w:r>
              <w:rPr>
                <w:color w:val="003399"/>
                <w:spacing w:val="2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Ph</w:t>
            </w:r>
            <w:r>
              <w:rPr>
                <w:color w:val="003399"/>
                <w:spacing w:val="2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Eur</w:t>
            </w:r>
          </w:p>
        </w:tc>
        <w:tc>
          <w:tcPr>
            <w:tcW w:w="1255" w:type="dxa"/>
            <w:shd w:val="clear" w:color="auto" w:fill="E9ECF4"/>
          </w:tcPr>
          <w:p>
            <w:pPr>
              <w:pStyle w:val="TableParagraph"/>
              <w:spacing w:line="212" w:lineRule="exact" w:before="132"/>
              <w:ind w:left="327"/>
              <w:rPr>
                <w:sz w:val="20"/>
              </w:rPr>
            </w:pPr>
            <w:r>
              <w:rPr>
                <w:color w:val="003399"/>
                <w:sz w:val="20"/>
              </w:rPr>
              <w:t>159010</w:t>
            </w:r>
          </w:p>
        </w:tc>
      </w:tr>
      <w:tr>
        <w:trPr>
          <w:trHeight w:val="363" w:hRule="atLeast"/>
        </w:trPr>
        <w:tc>
          <w:tcPr>
            <w:tcW w:w="8225" w:type="dxa"/>
            <w:shd w:val="clear" w:color="auto" w:fill="D0D7E8"/>
          </w:tcPr>
          <w:p>
            <w:pPr>
              <w:pStyle w:val="TableParagraph"/>
              <w:spacing w:before="60"/>
              <w:ind w:left="144"/>
              <w:rPr>
                <w:sz w:val="20"/>
              </w:rPr>
            </w:pPr>
            <w:r>
              <w:rPr>
                <w:color w:val="003399"/>
                <w:spacing w:val="-1"/>
                <w:w w:val="90"/>
                <w:sz w:val="20"/>
              </w:rPr>
              <w:t>Diethyl</w:t>
            </w:r>
            <w:r>
              <w:rPr>
                <w:color w:val="003399"/>
                <w:spacing w:val="-7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ether</w:t>
            </w:r>
            <w:r>
              <w:rPr>
                <w:color w:val="003399"/>
                <w:spacing w:val="-3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for</w:t>
            </w:r>
            <w:r>
              <w:rPr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analysis</w:t>
            </w:r>
            <w:r>
              <w:rPr>
                <w:color w:val="003399"/>
                <w:spacing w:val="-4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EMSURE®</w:t>
            </w:r>
            <w:r>
              <w:rPr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ACS,ISO,Reag.</w:t>
            </w:r>
            <w:r>
              <w:rPr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Ph</w:t>
            </w:r>
            <w:r>
              <w:rPr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Eur</w:t>
            </w:r>
          </w:p>
        </w:tc>
        <w:tc>
          <w:tcPr>
            <w:tcW w:w="1255" w:type="dxa"/>
            <w:shd w:val="clear" w:color="auto" w:fill="D0D7E8"/>
          </w:tcPr>
          <w:p>
            <w:pPr>
              <w:pStyle w:val="TableParagraph"/>
              <w:spacing w:line="212" w:lineRule="exact" w:before="132"/>
              <w:ind w:left="327"/>
              <w:rPr>
                <w:sz w:val="20"/>
              </w:rPr>
            </w:pPr>
            <w:r>
              <w:rPr>
                <w:color w:val="003399"/>
                <w:sz w:val="20"/>
              </w:rPr>
              <w:t>100921</w:t>
            </w:r>
          </w:p>
        </w:tc>
      </w:tr>
      <w:tr>
        <w:trPr>
          <w:trHeight w:val="444" w:hRule="atLeast"/>
        </w:trPr>
        <w:tc>
          <w:tcPr>
            <w:tcW w:w="8225" w:type="dxa"/>
            <w:shd w:val="clear" w:color="auto" w:fill="E9ECF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5" w:type="dxa"/>
            <w:shd w:val="clear" w:color="auto" w:fill="E9ECF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8225" w:type="dxa"/>
            <w:shd w:val="clear" w:color="auto" w:fill="D0D7E8"/>
          </w:tcPr>
          <w:p>
            <w:pPr>
              <w:pStyle w:val="TableParagraph"/>
              <w:spacing w:before="65"/>
              <w:ind w:left="144"/>
              <w:rPr>
                <w:b/>
                <w:sz w:val="20"/>
              </w:rPr>
            </w:pPr>
            <w:r>
              <w:rPr>
                <w:b/>
                <w:color w:val="0033AB"/>
                <w:spacing w:val="-1"/>
                <w:w w:val="90"/>
                <w:sz w:val="20"/>
              </w:rPr>
              <w:t>pH</w:t>
            </w:r>
            <w:r>
              <w:rPr>
                <w:b/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b/>
                <w:color w:val="0033AB"/>
                <w:spacing w:val="-1"/>
                <w:w w:val="90"/>
                <w:sz w:val="20"/>
              </w:rPr>
              <w:t>determination</w:t>
            </w:r>
            <w:r>
              <w:rPr>
                <w:b/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b/>
                <w:color w:val="0033AB"/>
                <w:spacing w:val="-1"/>
                <w:w w:val="90"/>
                <w:sz w:val="20"/>
              </w:rPr>
              <w:t>in</w:t>
            </w:r>
            <w:r>
              <w:rPr>
                <w:b/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b/>
                <w:color w:val="0033AB"/>
                <w:spacing w:val="-1"/>
                <w:w w:val="90"/>
                <w:sz w:val="20"/>
              </w:rPr>
              <w:t>fruit</w:t>
            </w:r>
            <w:r>
              <w:rPr>
                <w:b/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b/>
                <w:color w:val="0033AB"/>
                <w:w w:val="90"/>
                <w:sz w:val="20"/>
              </w:rPr>
              <w:t>and</w:t>
            </w:r>
            <w:r>
              <w:rPr>
                <w:b/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b/>
                <w:color w:val="0033AB"/>
                <w:w w:val="90"/>
                <w:sz w:val="20"/>
              </w:rPr>
              <w:t>vegetables</w:t>
            </w:r>
            <w:r>
              <w:rPr>
                <w:b/>
                <w:color w:val="0033AB"/>
                <w:spacing w:val="2"/>
                <w:w w:val="90"/>
                <w:sz w:val="20"/>
              </w:rPr>
              <w:t> </w:t>
            </w:r>
            <w:r>
              <w:rPr>
                <w:b/>
                <w:color w:val="0033AB"/>
                <w:w w:val="90"/>
                <w:sz w:val="20"/>
              </w:rPr>
              <w:t>(ISO</w:t>
            </w:r>
            <w:r>
              <w:rPr>
                <w:b/>
                <w:color w:val="0033AB"/>
                <w:spacing w:val="-9"/>
                <w:w w:val="90"/>
                <w:sz w:val="20"/>
              </w:rPr>
              <w:t> </w:t>
            </w:r>
            <w:r>
              <w:rPr>
                <w:b/>
                <w:color w:val="0033AB"/>
                <w:w w:val="90"/>
                <w:sz w:val="20"/>
              </w:rPr>
              <w:t>1842:1991)</w:t>
            </w:r>
          </w:p>
        </w:tc>
        <w:tc>
          <w:tcPr>
            <w:tcW w:w="1255" w:type="dxa"/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04" w:hRule="atLeast"/>
        </w:trPr>
        <w:tc>
          <w:tcPr>
            <w:tcW w:w="8225" w:type="dxa"/>
            <w:shd w:val="clear" w:color="auto" w:fill="E9ECF4"/>
          </w:tcPr>
          <w:p>
            <w:pPr>
              <w:pStyle w:val="TableParagraph"/>
              <w:spacing w:before="60"/>
              <w:ind w:left="144"/>
              <w:rPr>
                <w:sz w:val="20"/>
              </w:rPr>
            </w:pPr>
            <w:r>
              <w:rPr>
                <w:color w:val="0033AB"/>
                <w:w w:val="85"/>
                <w:sz w:val="20"/>
              </w:rPr>
              <w:t>Buffer</w:t>
            </w:r>
            <w:r>
              <w:rPr>
                <w:color w:val="0033AB"/>
                <w:spacing w:val="27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solution</w:t>
            </w:r>
            <w:r>
              <w:rPr>
                <w:color w:val="0033AB"/>
                <w:spacing w:val="24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(citric</w:t>
            </w:r>
            <w:r>
              <w:rPr>
                <w:color w:val="0033AB"/>
                <w:spacing w:val="19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acid/sodium</w:t>
            </w:r>
            <w:r>
              <w:rPr>
                <w:color w:val="0033AB"/>
                <w:spacing w:val="22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hydroxide/hydrogen</w:t>
            </w:r>
            <w:r>
              <w:rPr>
                <w:color w:val="0033AB"/>
                <w:spacing w:val="31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chloride)</w:t>
            </w:r>
            <w:r>
              <w:rPr>
                <w:color w:val="0033AB"/>
                <w:spacing w:val="19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traceable</w:t>
            </w:r>
            <w:r>
              <w:rPr>
                <w:color w:val="0033AB"/>
                <w:spacing w:val="27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to</w:t>
            </w:r>
            <w:r>
              <w:rPr>
                <w:color w:val="0033AB"/>
                <w:spacing w:val="21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SRM</w:t>
            </w:r>
            <w:r>
              <w:rPr>
                <w:color w:val="0033AB"/>
                <w:spacing w:val="2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from</w:t>
            </w:r>
            <w:r>
              <w:rPr>
                <w:color w:val="0033AB"/>
                <w:spacing w:val="20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NIST</w:t>
            </w:r>
            <w:r>
              <w:rPr>
                <w:color w:val="0033AB"/>
                <w:spacing w:val="25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and</w:t>
            </w:r>
          </w:p>
          <w:p>
            <w:pPr>
              <w:pStyle w:val="TableParagraph"/>
              <w:spacing w:before="8"/>
              <w:ind w:left="144"/>
              <w:rPr>
                <w:sz w:val="20"/>
              </w:rPr>
            </w:pPr>
            <w:r>
              <w:rPr>
                <w:color w:val="0033AB"/>
                <w:w w:val="85"/>
                <w:sz w:val="20"/>
              </w:rPr>
              <w:t>PTB</w:t>
            </w:r>
            <w:r>
              <w:rPr>
                <w:color w:val="0033AB"/>
                <w:spacing w:val="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pH 4.00</w:t>
            </w:r>
            <w:r>
              <w:rPr>
                <w:color w:val="0033AB"/>
                <w:spacing w:val="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(25°C)</w:t>
            </w:r>
            <w:r>
              <w:rPr>
                <w:color w:val="0033AB"/>
                <w:spacing w:val="2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Certipur®</w:t>
            </w:r>
          </w:p>
        </w:tc>
        <w:tc>
          <w:tcPr>
            <w:tcW w:w="1255" w:type="dxa"/>
            <w:shd w:val="clear" w:color="auto" w:fill="E9ECF4"/>
          </w:tcPr>
          <w:p>
            <w:pPr>
              <w:pStyle w:val="TableParagraph"/>
              <w:spacing w:before="60"/>
              <w:ind w:left="329"/>
              <w:rPr>
                <w:sz w:val="20"/>
              </w:rPr>
            </w:pPr>
            <w:r>
              <w:rPr>
                <w:color w:val="0033AB"/>
                <w:sz w:val="20"/>
              </w:rPr>
              <w:t>109445</w:t>
            </w:r>
          </w:p>
        </w:tc>
      </w:tr>
      <w:tr>
        <w:trPr>
          <w:trHeight w:val="603" w:hRule="atLeast"/>
        </w:trPr>
        <w:tc>
          <w:tcPr>
            <w:tcW w:w="8225" w:type="dxa"/>
            <w:shd w:val="clear" w:color="auto" w:fill="D0D7E8"/>
          </w:tcPr>
          <w:p>
            <w:pPr>
              <w:pStyle w:val="TableParagraph"/>
              <w:spacing w:line="247" w:lineRule="auto" w:before="60"/>
              <w:ind w:left="144"/>
              <w:rPr>
                <w:sz w:val="20"/>
              </w:rPr>
            </w:pPr>
            <w:r>
              <w:rPr>
                <w:color w:val="0033AB"/>
                <w:spacing w:val="-1"/>
                <w:w w:val="90"/>
                <w:sz w:val="20"/>
              </w:rPr>
              <w:t>Buffer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solution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(potassium</w:t>
            </w:r>
            <w:r>
              <w:rPr>
                <w:color w:val="0033AB"/>
                <w:spacing w:val="-8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dihydrogen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phosphate/disodium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hydrogen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phosphate)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traceable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to</w:t>
            </w:r>
            <w:r>
              <w:rPr>
                <w:color w:val="0033AB"/>
                <w:spacing w:val="-8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SRM</w:t>
            </w:r>
            <w:r>
              <w:rPr>
                <w:color w:val="0033AB"/>
                <w:spacing w:val="-51"/>
                <w:w w:val="90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from</w:t>
            </w:r>
            <w:r>
              <w:rPr>
                <w:color w:val="0033AB"/>
                <w:spacing w:val="-9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NIST</w:t>
            </w:r>
            <w:r>
              <w:rPr>
                <w:color w:val="0033AB"/>
                <w:spacing w:val="-5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and</w:t>
            </w:r>
            <w:r>
              <w:rPr>
                <w:color w:val="0033AB"/>
                <w:spacing w:val="-5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PTB</w:t>
            </w:r>
            <w:r>
              <w:rPr>
                <w:color w:val="0033AB"/>
                <w:spacing w:val="-8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pH</w:t>
            </w:r>
            <w:r>
              <w:rPr>
                <w:color w:val="0033AB"/>
                <w:spacing w:val="-10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7.00</w:t>
            </w:r>
            <w:r>
              <w:rPr>
                <w:color w:val="0033AB"/>
                <w:spacing w:val="-10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(25°C)</w:t>
            </w:r>
            <w:r>
              <w:rPr>
                <w:color w:val="0033AB"/>
                <w:spacing w:val="-8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Certipur®</w:t>
            </w:r>
          </w:p>
        </w:tc>
        <w:tc>
          <w:tcPr>
            <w:tcW w:w="1255" w:type="dxa"/>
            <w:shd w:val="clear" w:color="auto" w:fill="D0D7E8"/>
          </w:tcPr>
          <w:p>
            <w:pPr>
              <w:pStyle w:val="TableParagraph"/>
              <w:spacing w:before="60"/>
              <w:ind w:left="327"/>
              <w:rPr>
                <w:sz w:val="20"/>
              </w:rPr>
            </w:pPr>
            <w:r>
              <w:rPr>
                <w:color w:val="0033AB"/>
                <w:sz w:val="20"/>
              </w:rPr>
              <w:t>109407</w:t>
            </w:r>
          </w:p>
        </w:tc>
      </w:tr>
      <w:tr>
        <w:trPr>
          <w:trHeight w:val="603" w:hRule="atLeast"/>
        </w:trPr>
        <w:tc>
          <w:tcPr>
            <w:tcW w:w="8225" w:type="dxa"/>
            <w:shd w:val="clear" w:color="auto" w:fill="E9ECF4"/>
          </w:tcPr>
          <w:p>
            <w:pPr>
              <w:pStyle w:val="TableParagraph"/>
              <w:spacing w:line="247" w:lineRule="auto" w:before="60"/>
              <w:ind w:left="144" w:right="58"/>
              <w:rPr>
                <w:sz w:val="20"/>
              </w:rPr>
            </w:pPr>
            <w:r>
              <w:rPr>
                <w:color w:val="0033AB"/>
                <w:w w:val="85"/>
                <w:sz w:val="20"/>
              </w:rPr>
              <w:t>Buffer</w:t>
            </w:r>
            <w:r>
              <w:rPr>
                <w:color w:val="0033AB"/>
                <w:spacing w:val="26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solution</w:t>
            </w:r>
            <w:r>
              <w:rPr>
                <w:color w:val="0033AB"/>
                <w:spacing w:val="2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(boric</w:t>
            </w:r>
            <w:r>
              <w:rPr>
                <w:color w:val="0033AB"/>
                <w:spacing w:val="16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acid/potassium</w:t>
            </w:r>
            <w:r>
              <w:rPr>
                <w:color w:val="0033AB"/>
                <w:spacing w:val="26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chloride/sodium</w:t>
            </w:r>
            <w:r>
              <w:rPr>
                <w:color w:val="0033AB"/>
                <w:spacing w:val="2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hydroxide)</w:t>
            </w:r>
            <w:r>
              <w:rPr>
                <w:color w:val="0033AB"/>
                <w:spacing w:val="2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traceable</w:t>
            </w:r>
            <w:r>
              <w:rPr>
                <w:color w:val="0033AB"/>
                <w:spacing w:val="25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to</w:t>
            </w:r>
            <w:r>
              <w:rPr>
                <w:color w:val="0033AB"/>
                <w:spacing w:val="22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SRM</w:t>
            </w:r>
            <w:r>
              <w:rPr>
                <w:color w:val="0033AB"/>
                <w:spacing w:val="23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from</w:t>
            </w:r>
            <w:r>
              <w:rPr>
                <w:color w:val="0033AB"/>
                <w:spacing w:val="20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NIST</w:t>
            </w:r>
            <w:r>
              <w:rPr>
                <w:color w:val="0033AB"/>
                <w:spacing w:val="24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and</w:t>
            </w:r>
            <w:r>
              <w:rPr>
                <w:color w:val="0033AB"/>
                <w:spacing w:val="1"/>
                <w:w w:val="8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PTB</w:t>
            </w:r>
            <w:r>
              <w:rPr>
                <w:color w:val="0033AB"/>
                <w:spacing w:val="-7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pH</w:t>
            </w:r>
            <w:r>
              <w:rPr>
                <w:color w:val="0033AB"/>
                <w:spacing w:val="-9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9.00</w:t>
            </w:r>
            <w:r>
              <w:rPr>
                <w:color w:val="0033AB"/>
                <w:spacing w:val="-9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(25°C)</w:t>
            </w:r>
            <w:r>
              <w:rPr>
                <w:color w:val="0033AB"/>
                <w:spacing w:val="-7"/>
                <w:w w:val="95"/>
                <w:sz w:val="20"/>
              </w:rPr>
              <w:t> </w:t>
            </w:r>
            <w:r>
              <w:rPr>
                <w:color w:val="0033AB"/>
                <w:w w:val="95"/>
                <w:sz w:val="20"/>
              </w:rPr>
              <w:t>Certipur®</w:t>
            </w:r>
          </w:p>
        </w:tc>
        <w:tc>
          <w:tcPr>
            <w:tcW w:w="1255" w:type="dxa"/>
            <w:shd w:val="clear" w:color="auto" w:fill="E9ECF4"/>
          </w:tcPr>
          <w:p>
            <w:pPr>
              <w:pStyle w:val="TableParagraph"/>
              <w:spacing w:before="4"/>
              <w:rPr>
                <w:rFonts w:ascii="Times New Roman"/>
                <w:sz w:val="32"/>
              </w:rPr>
            </w:pPr>
          </w:p>
          <w:p>
            <w:pPr>
              <w:pStyle w:val="TableParagraph"/>
              <w:spacing w:line="211" w:lineRule="exact"/>
              <w:ind w:left="330"/>
              <w:rPr>
                <w:sz w:val="20"/>
              </w:rPr>
            </w:pPr>
            <w:r>
              <w:rPr>
                <w:color w:val="0033AB"/>
                <w:sz w:val="20"/>
              </w:rPr>
              <w:t>109408</w:t>
            </w:r>
          </w:p>
        </w:tc>
      </w:tr>
      <w:tr>
        <w:trPr>
          <w:trHeight w:val="445" w:hRule="atLeast"/>
        </w:trPr>
        <w:tc>
          <w:tcPr>
            <w:tcW w:w="8225" w:type="dxa"/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5" w:type="dxa"/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8225" w:type="dxa"/>
            <w:shd w:val="clear" w:color="auto" w:fill="E9ECF4"/>
          </w:tcPr>
          <w:p>
            <w:pPr>
              <w:pStyle w:val="TableParagraph"/>
              <w:spacing w:before="68"/>
              <w:ind w:left="144"/>
              <w:rPr>
                <w:b/>
                <w:sz w:val="20"/>
              </w:rPr>
            </w:pPr>
            <w:r>
              <w:rPr>
                <w:b/>
                <w:color w:val="003399"/>
                <w:w w:val="90"/>
                <w:sz w:val="20"/>
              </w:rPr>
              <w:t>Chloride</w:t>
            </w:r>
            <w:r>
              <w:rPr>
                <w:b/>
                <w:color w:val="003399"/>
                <w:spacing w:val="-7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content</w:t>
            </w:r>
            <w:r>
              <w:rPr>
                <w:b/>
                <w:color w:val="003399"/>
                <w:spacing w:val="-6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in</w:t>
            </w:r>
            <w:r>
              <w:rPr>
                <w:b/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meat</w:t>
            </w:r>
            <w:r>
              <w:rPr>
                <w:b/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and</w:t>
            </w:r>
            <w:r>
              <w:rPr>
                <w:b/>
                <w:color w:val="003399"/>
                <w:spacing w:val="-5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meat</w:t>
            </w:r>
            <w:r>
              <w:rPr>
                <w:b/>
                <w:color w:val="003399"/>
                <w:spacing w:val="-3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products</w:t>
            </w:r>
            <w:r>
              <w:rPr>
                <w:b/>
                <w:color w:val="003399"/>
                <w:spacing w:val="-4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(ISO</w:t>
            </w:r>
            <w:r>
              <w:rPr>
                <w:b/>
                <w:color w:val="003399"/>
                <w:spacing w:val="-6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1841-1:1996)</w:t>
            </w:r>
          </w:p>
        </w:tc>
        <w:tc>
          <w:tcPr>
            <w:tcW w:w="1255" w:type="dxa"/>
            <w:shd w:val="clear" w:color="auto" w:fill="E9ECF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4" w:hRule="atLeast"/>
        </w:trPr>
        <w:tc>
          <w:tcPr>
            <w:tcW w:w="8225" w:type="dxa"/>
            <w:shd w:val="clear" w:color="auto" w:fill="D0D7E8"/>
          </w:tcPr>
          <w:p>
            <w:pPr>
              <w:pStyle w:val="TableParagraph"/>
              <w:spacing w:before="68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Water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for</w:t>
            </w:r>
            <w:r>
              <w:rPr>
                <w:color w:val="0033AB"/>
                <w:spacing w:val="-9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chromatography</w:t>
            </w:r>
            <w:r>
              <w:rPr>
                <w:color w:val="0033AB"/>
                <w:spacing w:val="-3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(LC-MS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Grade)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LiChrosolv®</w:t>
            </w:r>
          </w:p>
        </w:tc>
        <w:tc>
          <w:tcPr>
            <w:tcW w:w="1255" w:type="dxa"/>
            <w:shd w:val="clear" w:color="auto" w:fill="D0D7E8"/>
          </w:tcPr>
          <w:p>
            <w:pPr>
              <w:pStyle w:val="TableParagraph"/>
              <w:spacing w:line="202" w:lineRule="exact" w:before="142"/>
              <w:ind w:left="327"/>
              <w:rPr>
                <w:sz w:val="20"/>
              </w:rPr>
            </w:pPr>
            <w:r>
              <w:rPr>
                <w:color w:val="0033AB"/>
                <w:sz w:val="20"/>
              </w:rPr>
              <w:t>115333</w:t>
            </w:r>
          </w:p>
        </w:tc>
      </w:tr>
      <w:tr>
        <w:trPr>
          <w:trHeight w:val="363" w:hRule="atLeast"/>
        </w:trPr>
        <w:tc>
          <w:tcPr>
            <w:tcW w:w="8225" w:type="dxa"/>
            <w:shd w:val="clear" w:color="auto" w:fill="E9ECF4"/>
          </w:tcPr>
          <w:p>
            <w:pPr>
              <w:pStyle w:val="TableParagraph"/>
              <w:spacing w:before="68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Nitrobenzene,</w:t>
            </w:r>
            <w:r>
              <w:rPr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ACS</w:t>
            </w:r>
            <w:r>
              <w:rPr>
                <w:color w:val="0033AB"/>
                <w:spacing w:val="-4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reagent,</w:t>
            </w:r>
            <w:r>
              <w:rPr>
                <w:color w:val="0033AB"/>
                <w:spacing w:val="-1"/>
                <w:w w:val="90"/>
                <w:sz w:val="20"/>
              </w:rPr>
              <w:t> </w:t>
            </w:r>
            <w:r>
              <w:rPr>
                <w:rFonts w:ascii="Times New Roman" w:hAnsi="Times New Roman"/>
                <w:color w:val="0033AB"/>
                <w:w w:val="90"/>
                <w:sz w:val="20"/>
              </w:rPr>
              <w:t>≥</w:t>
            </w:r>
            <w:r>
              <w:rPr>
                <w:color w:val="0033AB"/>
                <w:w w:val="90"/>
                <w:sz w:val="20"/>
              </w:rPr>
              <w:t>99.0%</w:t>
            </w:r>
          </w:p>
        </w:tc>
        <w:tc>
          <w:tcPr>
            <w:tcW w:w="1255" w:type="dxa"/>
            <w:shd w:val="clear" w:color="auto" w:fill="E9ECF4"/>
          </w:tcPr>
          <w:p>
            <w:pPr>
              <w:pStyle w:val="TableParagraph"/>
              <w:spacing w:line="202" w:lineRule="exact" w:before="142"/>
              <w:ind w:left="327"/>
              <w:rPr>
                <w:sz w:val="20"/>
              </w:rPr>
            </w:pPr>
            <w:r>
              <w:rPr>
                <w:color w:val="0033AB"/>
                <w:sz w:val="20"/>
              </w:rPr>
              <w:t>806770</w:t>
            </w:r>
          </w:p>
        </w:tc>
      </w:tr>
      <w:tr>
        <w:trPr>
          <w:trHeight w:val="363" w:hRule="atLeast"/>
        </w:trPr>
        <w:tc>
          <w:tcPr>
            <w:tcW w:w="8225" w:type="dxa"/>
            <w:shd w:val="clear" w:color="auto" w:fill="D0D7E8"/>
          </w:tcPr>
          <w:p>
            <w:pPr>
              <w:pStyle w:val="TableParagraph"/>
              <w:spacing w:before="70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Nitric</w:t>
            </w:r>
            <w:r>
              <w:rPr>
                <w:color w:val="0033AB"/>
                <w:spacing w:val="1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acid</w:t>
            </w:r>
            <w:r>
              <w:rPr>
                <w:color w:val="0033AB"/>
                <w:spacing w:val="4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65%</w:t>
            </w:r>
            <w:r>
              <w:rPr>
                <w:color w:val="0033AB"/>
                <w:spacing w:val="3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Suprapur®</w:t>
            </w:r>
          </w:p>
        </w:tc>
        <w:tc>
          <w:tcPr>
            <w:tcW w:w="1255" w:type="dxa"/>
            <w:shd w:val="clear" w:color="auto" w:fill="D0D7E8"/>
          </w:tcPr>
          <w:p>
            <w:pPr>
              <w:pStyle w:val="TableParagraph"/>
              <w:spacing w:line="202" w:lineRule="exact" w:before="142"/>
              <w:ind w:left="330"/>
              <w:rPr>
                <w:sz w:val="20"/>
              </w:rPr>
            </w:pPr>
            <w:r>
              <w:rPr>
                <w:color w:val="0033AB"/>
                <w:sz w:val="20"/>
              </w:rPr>
              <w:t>100441</w:t>
            </w:r>
          </w:p>
        </w:tc>
      </w:tr>
      <w:tr>
        <w:trPr>
          <w:trHeight w:val="444" w:hRule="atLeast"/>
        </w:trPr>
        <w:tc>
          <w:tcPr>
            <w:tcW w:w="8225" w:type="dxa"/>
            <w:shd w:val="clear" w:color="auto" w:fill="E9ECF4"/>
          </w:tcPr>
          <w:p>
            <w:pPr>
              <w:pStyle w:val="TableParagraph"/>
              <w:spacing w:before="68"/>
              <w:ind w:left="144"/>
              <w:rPr>
                <w:sz w:val="20"/>
              </w:rPr>
            </w:pPr>
            <w:r>
              <w:rPr>
                <w:color w:val="0033AB"/>
                <w:w w:val="85"/>
                <w:sz w:val="20"/>
              </w:rPr>
              <w:t>Carrez</w:t>
            </w:r>
            <w:r>
              <w:rPr>
                <w:color w:val="0033AB"/>
                <w:spacing w:val="21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Clarification</w:t>
            </w:r>
            <w:r>
              <w:rPr>
                <w:color w:val="0033AB"/>
                <w:spacing w:val="19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Kit</w:t>
            </w:r>
            <w:r>
              <w:rPr>
                <w:color w:val="0033AB"/>
                <w:spacing w:val="15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reagent</w:t>
            </w:r>
            <w:r>
              <w:rPr>
                <w:color w:val="0033AB"/>
                <w:spacing w:val="20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kit</w:t>
            </w:r>
            <w:r>
              <w:rPr>
                <w:color w:val="0033AB"/>
                <w:spacing w:val="15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for</w:t>
            </w:r>
            <w:r>
              <w:rPr>
                <w:color w:val="0033AB"/>
                <w:spacing w:val="17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sample</w:t>
            </w:r>
            <w:r>
              <w:rPr>
                <w:color w:val="0033AB"/>
                <w:spacing w:val="19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preparation</w:t>
            </w:r>
            <w:r>
              <w:rPr>
                <w:color w:val="0033AB"/>
                <w:spacing w:val="21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in</w:t>
            </w:r>
            <w:r>
              <w:rPr>
                <w:color w:val="0033AB"/>
                <w:spacing w:val="17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food</w:t>
            </w:r>
            <w:r>
              <w:rPr>
                <w:color w:val="0033AB"/>
                <w:spacing w:val="14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analysis,</w:t>
            </w:r>
            <w:r>
              <w:rPr>
                <w:color w:val="0033AB"/>
                <w:spacing w:val="22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5-fold</w:t>
            </w:r>
            <w:r>
              <w:rPr>
                <w:color w:val="0033AB"/>
                <w:spacing w:val="14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concentrate</w:t>
            </w:r>
          </w:p>
        </w:tc>
        <w:tc>
          <w:tcPr>
            <w:tcW w:w="1255" w:type="dxa"/>
            <w:shd w:val="clear" w:color="auto" w:fill="E9ECF4"/>
          </w:tcPr>
          <w:p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1" w:lineRule="exact" w:before="1"/>
              <w:ind w:left="327"/>
              <w:rPr>
                <w:sz w:val="20"/>
              </w:rPr>
            </w:pPr>
            <w:r>
              <w:rPr>
                <w:color w:val="0033AB"/>
                <w:sz w:val="20"/>
              </w:rPr>
              <w:t>110537</w:t>
            </w:r>
          </w:p>
        </w:tc>
      </w:tr>
      <w:tr>
        <w:trPr>
          <w:trHeight w:val="364" w:hRule="atLeast"/>
        </w:trPr>
        <w:tc>
          <w:tcPr>
            <w:tcW w:w="8225" w:type="dxa"/>
            <w:shd w:val="clear" w:color="auto" w:fill="D0D7E8"/>
          </w:tcPr>
          <w:p>
            <w:pPr>
              <w:pStyle w:val="TableParagraph"/>
              <w:spacing w:before="68"/>
              <w:ind w:left="144"/>
              <w:rPr>
                <w:sz w:val="20"/>
              </w:rPr>
            </w:pPr>
            <w:r>
              <w:rPr>
                <w:color w:val="003399"/>
                <w:w w:val="85"/>
                <w:sz w:val="20"/>
              </w:rPr>
              <w:t>Silver</w:t>
            </w:r>
            <w:r>
              <w:rPr>
                <w:color w:val="003399"/>
                <w:spacing w:val="9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nitrate</w:t>
            </w:r>
            <w:r>
              <w:rPr>
                <w:color w:val="003399"/>
                <w:spacing w:val="13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solution;</w:t>
            </w:r>
            <w:r>
              <w:rPr>
                <w:color w:val="003399"/>
                <w:spacing w:val="9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Reag.</w:t>
            </w:r>
            <w:r>
              <w:rPr>
                <w:color w:val="003399"/>
                <w:spacing w:val="10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Ph</w:t>
            </w:r>
            <w:r>
              <w:rPr>
                <w:color w:val="003399"/>
                <w:spacing w:val="11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Eur,Reag.</w:t>
            </w:r>
            <w:r>
              <w:rPr>
                <w:color w:val="003399"/>
                <w:spacing w:val="10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USP;</w:t>
            </w:r>
            <w:r>
              <w:rPr>
                <w:color w:val="003399"/>
                <w:spacing w:val="8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c(AgNO</w:t>
            </w:r>
            <w:r>
              <w:rPr>
                <w:rFonts w:ascii="Cambria Math" w:hAnsi="Cambria Math"/>
                <w:color w:val="003399"/>
                <w:w w:val="85"/>
                <w:sz w:val="20"/>
              </w:rPr>
              <w:t>₃</w:t>
            </w:r>
            <w:r>
              <w:rPr>
                <w:color w:val="003399"/>
                <w:w w:val="85"/>
                <w:sz w:val="20"/>
              </w:rPr>
              <w:t>)</w:t>
            </w:r>
            <w:r>
              <w:rPr>
                <w:color w:val="003399"/>
                <w:spacing w:val="8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=</w:t>
            </w:r>
            <w:r>
              <w:rPr>
                <w:color w:val="003399"/>
                <w:spacing w:val="8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0.1</w:t>
            </w:r>
            <w:r>
              <w:rPr>
                <w:color w:val="003399"/>
                <w:spacing w:val="8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mol/L</w:t>
            </w:r>
            <w:r>
              <w:rPr>
                <w:color w:val="003399"/>
                <w:spacing w:val="7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(0.1</w:t>
            </w:r>
            <w:r>
              <w:rPr>
                <w:color w:val="003399"/>
                <w:spacing w:val="7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N)</w:t>
            </w:r>
            <w:r>
              <w:rPr>
                <w:color w:val="003399"/>
                <w:spacing w:val="9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Titripur®</w:t>
            </w:r>
          </w:p>
        </w:tc>
        <w:tc>
          <w:tcPr>
            <w:tcW w:w="1255" w:type="dxa"/>
            <w:shd w:val="clear" w:color="auto" w:fill="D0D7E8"/>
          </w:tcPr>
          <w:p>
            <w:pPr>
              <w:pStyle w:val="TableParagraph"/>
              <w:spacing w:line="201" w:lineRule="exact" w:before="142"/>
              <w:ind w:left="327"/>
              <w:rPr>
                <w:sz w:val="20"/>
              </w:rPr>
            </w:pPr>
            <w:r>
              <w:rPr>
                <w:color w:val="0033AB"/>
                <w:sz w:val="20"/>
              </w:rPr>
              <w:t>109081</w:t>
            </w:r>
          </w:p>
        </w:tc>
      </w:tr>
      <w:tr>
        <w:trPr>
          <w:trHeight w:val="363" w:hRule="atLeast"/>
        </w:trPr>
        <w:tc>
          <w:tcPr>
            <w:tcW w:w="8225" w:type="dxa"/>
            <w:shd w:val="clear" w:color="auto" w:fill="E9ECF4"/>
          </w:tcPr>
          <w:p>
            <w:pPr>
              <w:pStyle w:val="TableParagraph"/>
              <w:spacing w:before="70"/>
              <w:ind w:left="144"/>
              <w:rPr>
                <w:sz w:val="20"/>
              </w:rPr>
            </w:pPr>
            <w:r>
              <w:rPr>
                <w:color w:val="003399"/>
                <w:w w:val="85"/>
                <w:sz w:val="20"/>
              </w:rPr>
              <w:t>Potassium</w:t>
            </w:r>
            <w:r>
              <w:rPr>
                <w:color w:val="003399"/>
                <w:spacing w:val="30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thiocyanate,</w:t>
            </w:r>
            <w:r>
              <w:rPr>
                <w:color w:val="003399"/>
                <w:spacing w:val="42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EMPLURA®</w:t>
            </w:r>
          </w:p>
        </w:tc>
        <w:tc>
          <w:tcPr>
            <w:tcW w:w="1255" w:type="dxa"/>
            <w:shd w:val="clear" w:color="auto" w:fill="E9ECF4"/>
          </w:tcPr>
          <w:p>
            <w:pPr>
              <w:pStyle w:val="TableParagraph"/>
              <w:spacing w:line="201" w:lineRule="exact" w:before="142"/>
              <w:ind w:left="330"/>
              <w:rPr>
                <w:sz w:val="20"/>
              </w:rPr>
            </w:pPr>
            <w:r>
              <w:rPr>
                <w:color w:val="0033AB"/>
                <w:sz w:val="20"/>
              </w:rPr>
              <w:t>105124</w:t>
            </w:r>
          </w:p>
        </w:tc>
      </w:tr>
      <w:tr>
        <w:trPr>
          <w:trHeight w:val="364" w:hRule="atLeast"/>
        </w:trPr>
        <w:tc>
          <w:tcPr>
            <w:tcW w:w="8225" w:type="dxa"/>
            <w:shd w:val="clear" w:color="auto" w:fill="D0D7E8"/>
          </w:tcPr>
          <w:p>
            <w:pPr>
              <w:pStyle w:val="TableParagraph"/>
              <w:spacing w:before="70"/>
              <w:ind w:left="144"/>
              <w:rPr>
                <w:sz w:val="20"/>
              </w:rPr>
            </w:pPr>
            <w:r>
              <w:rPr>
                <w:color w:val="003399"/>
                <w:spacing w:val="-1"/>
                <w:w w:val="90"/>
                <w:sz w:val="20"/>
              </w:rPr>
              <w:t>Ammonium</w:t>
            </w:r>
            <w:r>
              <w:rPr>
                <w:color w:val="003399"/>
                <w:spacing w:val="-3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iron(III)</w:t>
            </w:r>
            <w:r>
              <w:rPr>
                <w:color w:val="003399"/>
                <w:spacing w:val="-4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sulfate</w:t>
            </w:r>
            <w:r>
              <w:rPr>
                <w:color w:val="003399"/>
                <w:spacing w:val="-3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,</w:t>
            </w:r>
            <w:r>
              <w:rPr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EMSURE®</w:t>
            </w:r>
            <w:r>
              <w:rPr>
                <w:color w:val="003399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ACS,ISO,Reag.</w:t>
            </w:r>
            <w:r>
              <w:rPr>
                <w:color w:val="003399"/>
                <w:spacing w:val="-6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Ph</w:t>
            </w:r>
            <w:r>
              <w:rPr>
                <w:color w:val="003399"/>
                <w:spacing w:val="-5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Eur</w:t>
            </w:r>
          </w:p>
        </w:tc>
        <w:tc>
          <w:tcPr>
            <w:tcW w:w="1255" w:type="dxa"/>
            <w:shd w:val="clear" w:color="auto" w:fill="D0D7E8"/>
          </w:tcPr>
          <w:p>
            <w:pPr>
              <w:pStyle w:val="TableParagraph"/>
              <w:spacing w:line="201" w:lineRule="exact" w:before="142"/>
              <w:ind w:left="327"/>
              <w:rPr>
                <w:sz w:val="20"/>
              </w:rPr>
            </w:pPr>
            <w:r>
              <w:rPr>
                <w:color w:val="0033AB"/>
                <w:sz w:val="20"/>
              </w:rPr>
              <w:t>103776</w:t>
            </w:r>
          </w:p>
        </w:tc>
      </w:tr>
    </w:tbl>
    <w:p>
      <w:pPr>
        <w:spacing w:after="0" w:line="201" w:lineRule="exact"/>
        <w:rPr>
          <w:sz w:val="20"/>
        </w:rPr>
        <w:sectPr>
          <w:headerReference w:type="default" r:id="rId5"/>
          <w:footerReference w:type="default" r:id="rId6"/>
          <w:type w:val="continuous"/>
          <w:pgSz w:w="10800" w:h="15600"/>
          <w:pgMar w:header="720" w:footer="1408" w:top="2780" w:bottom="1600" w:left="480" w:right="480"/>
          <w:pgNumType w:start="1"/>
        </w:sectPr>
      </w:pPr>
    </w:p>
    <w:p>
      <w:pPr>
        <w:pStyle w:val="BodyText"/>
        <w:spacing w:before="9"/>
        <w:rPr>
          <w:rFonts w:ascii="Times New Roman"/>
          <w:b w:val="0"/>
          <w:sz w:val="26"/>
        </w:rPr>
      </w:pPr>
    </w:p>
    <w:tbl>
      <w:tblPr>
        <w:tblW w:w="0" w:type="auto"/>
        <w:jc w:val="left"/>
        <w:tblInd w:w="13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28"/>
        <w:gridCol w:w="972"/>
      </w:tblGrid>
      <w:tr>
        <w:trPr>
          <w:trHeight w:val="392" w:hRule="atLeast"/>
        </w:trPr>
        <w:tc>
          <w:tcPr>
            <w:tcW w:w="8628" w:type="dxa"/>
            <w:tcBorders>
              <w:bottom w:val="single" w:sz="24" w:space="0" w:color="FFFFFF"/>
            </w:tcBorders>
            <w:shd w:val="clear" w:color="auto" w:fill="4F81BC"/>
          </w:tcPr>
          <w:p>
            <w:pPr>
              <w:pStyle w:val="TableParagraph"/>
              <w:spacing w:before="67"/>
              <w:ind w:left="144"/>
              <w:rPr>
                <w:b/>
                <w:sz w:val="24"/>
              </w:rPr>
            </w:pPr>
            <w:r>
              <w:rPr>
                <w:b/>
                <w:color w:val="FFFFFF"/>
                <w:w w:val="95"/>
                <w:sz w:val="24"/>
              </w:rPr>
              <w:t>Product</w:t>
            </w:r>
          </w:p>
        </w:tc>
        <w:tc>
          <w:tcPr>
            <w:tcW w:w="972" w:type="dxa"/>
            <w:tcBorders>
              <w:bottom w:val="single" w:sz="24" w:space="0" w:color="FFFFFF"/>
            </w:tcBorders>
            <w:shd w:val="clear" w:color="auto" w:fill="4F81BC"/>
          </w:tcPr>
          <w:p>
            <w:pPr>
              <w:pStyle w:val="TableParagraph"/>
              <w:spacing w:before="67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P/N</w:t>
            </w:r>
          </w:p>
        </w:tc>
      </w:tr>
      <w:tr>
        <w:trPr>
          <w:trHeight w:val="343" w:hRule="atLeast"/>
        </w:trPr>
        <w:tc>
          <w:tcPr>
            <w:tcW w:w="8628" w:type="dxa"/>
            <w:tcBorders>
              <w:top w:val="single" w:sz="24" w:space="0" w:color="FFFFFF"/>
            </w:tcBorders>
            <w:shd w:val="clear" w:color="auto" w:fill="D0D7E8"/>
          </w:tcPr>
          <w:p>
            <w:pPr>
              <w:pStyle w:val="TableParagraph"/>
              <w:spacing w:before="46"/>
              <w:ind w:left="144"/>
              <w:rPr>
                <w:b/>
                <w:sz w:val="20"/>
              </w:rPr>
            </w:pPr>
            <w:r>
              <w:rPr>
                <w:b/>
                <w:color w:val="003399"/>
                <w:w w:val="90"/>
                <w:sz w:val="20"/>
              </w:rPr>
              <w:t>Fatty</w:t>
            </w:r>
            <w:r>
              <w:rPr>
                <w:b/>
                <w:color w:val="003399"/>
                <w:spacing w:val="4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acid</w:t>
            </w:r>
            <w:r>
              <w:rPr>
                <w:b/>
                <w:color w:val="003399"/>
                <w:spacing w:val="1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methyl</w:t>
            </w:r>
            <w:r>
              <w:rPr>
                <w:b/>
                <w:color w:val="003399"/>
                <w:spacing w:val="5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esters (FAME)</w:t>
            </w:r>
            <w:r>
              <w:rPr>
                <w:b/>
                <w:color w:val="003399"/>
                <w:spacing w:val="3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in</w:t>
            </w:r>
            <w:r>
              <w:rPr>
                <w:b/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oil</w:t>
            </w:r>
            <w:r>
              <w:rPr>
                <w:b/>
                <w:color w:val="003399"/>
                <w:spacing w:val="1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samples</w:t>
            </w:r>
            <w:r>
              <w:rPr>
                <w:b/>
                <w:color w:val="003399"/>
                <w:spacing w:val="2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(EN ISO</w:t>
            </w:r>
            <w:r>
              <w:rPr>
                <w:b/>
                <w:color w:val="003399"/>
                <w:spacing w:val="-1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12966-2:2011</w:t>
            </w:r>
            <w:r>
              <w:rPr>
                <w:b/>
                <w:color w:val="003399"/>
                <w:spacing w:val="-5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and</w:t>
            </w:r>
            <w:r>
              <w:rPr>
                <w:b/>
                <w:color w:val="003399"/>
                <w:spacing w:val="3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EN</w:t>
            </w:r>
            <w:r>
              <w:rPr>
                <w:b/>
                <w:color w:val="003399"/>
                <w:spacing w:val="1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ISO</w:t>
            </w:r>
            <w:r>
              <w:rPr>
                <w:b/>
                <w:color w:val="003399"/>
                <w:spacing w:val="-1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12966-4:2015)</w:t>
            </w:r>
          </w:p>
        </w:tc>
        <w:tc>
          <w:tcPr>
            <w:tcW w:w="972" w:type="dxa"/>
            <w:tcBorders>
              <w:top w:val="single" w:sz="24" w:space="0" w:color="FFFFFF"/>
            </w:tcBorders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4" w:hRule="atLeast"/>
        </w:trPr>
        <w:tc>
          <w:tcPr>
            <w:tcW w:w="8628" w:type="dxa"/>
            <w:shd w:val="clear" w:color="auto" w:fill="E9ECF4"/>
          </w:tcPr>
          <w:p>
            <w:pPr>
              <w:pStyle w:val="TableParagraph"/>
              <w:spacing w:before="67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Water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for</w:t>
            </w:r>
            <w:r>
              <w:rPr>
                <w:color w:val="0033AB"/>
                <w:spacing w:val="-9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chromatography</w:t>
            </w:r>
            <w:r>
              <w:rPr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(LC-MS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Grade)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LiChrosolv®</w:t>
            </w:r>
          </w:p>
        </w:tc>
        <w:tc>
          <w:tcPr>
            <w:tcW w:w="972" w:type="dxa"/>
            <w:shd w:val="clear" w:color="auto" w:fill="E9ECF4"/>
          </w:tcPr>
          <w:p>
            <w:pPr>
              <w:pStyle w:val="TableParagraph"/>
              <w:spacing w:line="203" w:lineRule="exact" w:before="141"/>
              <w:ind w:right="159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115333</w:t>
            </w:r>
          </w:p>
        </w:tc>
      </w:tr>
      <w:tr>
        <w:trPr>
          <w:trHeight w:val="364" w:hRule="atLeast"/>
        </w:trPr>
        <w:tc>
          <w:tcPr>
            <w:tcW w:w="8628" w:type="dxa"/>
            <w:shd w:val="clear" w:color="auto" w:fill="D0D7E8"/>
          </w:tcPr>
          <w:p>
            <w:pPr>
              <w:pStyle w:val="TableParagraph"/>
              <w:spacing w:before="60"/>
              <w:ind w:left="144"/>
              <w:rPr>
                <w:sz w:val="20"/>
              </w:rPr>
            </w:pPr>
            <w:r>
              <w:rPr>
                <w:color w:val="003399"/>
                <w:w w:val="90"/>
                <w:sz w:val="20"/>
              </w:rPr>
              <w:t>Methanol</w:t>
            </w:r>
            <w:r>
              <w:rPr>
                <w:color w:val="003399"/>
                <w:spacing w:val="6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for</w:t>
            </w:r>
            <w:r>
              <w:rPr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gas</w:t>
            </w:r>
            <w:r>
              <w:rPr>
                <w:color w:val="003399"/>
                <w:spacing w:val="2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chromatography</w:t>
            </w:r>
            <w:r>
              <w:rPr>
                <w:color w:val="003399"/>
                <w:spacing w:val="7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ECD</w:t>
            </w:r>
            <w:r>
              <w:rPr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and</w:t>
            </w:r>
            <w:r>
              <w:rPr>
                <w:color w:val="003399"/>
                <w:spacing w:val="3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FID</w:t>
            </w:r>
            <w:r>
              <w:rPr>
                <w:color w:val="003399"/>
                <w:spacing w:val="4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SupraSolv®</w:t>
            </w:r>
          </w:p>
        </w:tc>
        <w:tc>
          <w:tcPr>
            <w:tcW w:w="972" w:type="dxa"/>
            <w:shd w:val="clear" w:color="auto" w:fill="D0D7E8"/>
          </w:tcPr>
          <w:p>
            <w:pPr>
              <w:pStyle w:val="TableParagraph"/>
              <w:spacing w:before="60"/>
              <w:ind w:right="160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106011</w:t>
            </w:r>
          </w:p>
        </w:tc>
      </w:tr>
      <w:tr>
        <w:trPr>
          <w:trHeight w:val="363" w:hRule="atLeast"/>
        </w:trPr>
        <w:tc>
          <w:tcPr>
            <w:tcW w:w="8628" w:type="dxa"/>
            <w:shd w:val="clear" w:color="auto" w:fill="E9ECF4"/>
          </w:tcPr>
          <w:p>
            <w:pPr>
              <w:pStyle w:val="TableParagraph"/>
              <w:spacing w:before="60"/>
              <w:ind w:left="144"/>
              <w:rPr>
                <w:sz w:val="20"/>
              </w:rPr>
            </w:pPr>
            <w:r>
              <w:rPr>
                <w:color w:val="003399"/>
                <w:w w:val="90"/>
                <w:sz w:val="20"/>
              </w:rPr>
              <w:t>Sodium</w:t>
            </w:r>
            <w:r>
              <w:rPr>
                <w:color w:val="003399"/>
                <w:spacing w:val="-5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hydrogen</w:t>
            </w:r>
            <w:r>
              <w:rPr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sulfate</w:t>
            </w:r>
            <w:r>
              <w:rPr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monohydrate;</w:t>
            </w:r>
            <w:r>
              <w:rPr>
                <w:color w:val="003399"/>
                <w:spacing w:val="1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for</w:t>
            </w:r>
            <w:r>
              <w:rPr>
                <w:color w:val="003399"/>
                <w:spacing w:val="-6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analysis</w:t>
            </w:r>
            <w:r>
              <w:rPr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EMSURE®</w:t>
            </w:r>
          </w:p>
        </w:tc>
        <w:tc>
          <w:tcPr>
            <w:tcW w:w="972" w:type="dxa"/>
            <w:shd w:val="clear" w:color="auto" w:fill="E9ECF4"/>
          </w:tcPr>
          <w:p>
            <w:pPr>
              <w:pStyle w:val="TableParagraph"/>
              <w:spacing w:line="212" w:lineRule="exact" w:before="132"/>
              <w:ind w:right="159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106352</w:t>
            </w:r>
          </w:p>
        </w:tc>
      </w:tr>
      <w:tr>
        <w:trPr>
          <w:trHeight w:val="364" w:hRule="atLeast"/>
        </w:trPr>
        <w:tc>
          <w:tcPr>
            <w:tcW w:w="8628" w:type="dxa"/>
            <w:shd w:val="clear" w:color="auto" w:fill="D0D7E8"/>
          </w:tcPr>
          <w:p>
            <w:pPr>
              <w:pStyle w:val="TableParagraph"/>
              <w:spacing w:before="60"/>
              <w:ind w:left="144"/>
              <w:rPr>
                <w:sz w:val="20"/>
              </w:rPr>
            </w:pPr>
            <w:r>
              <w:rPr>
                <w:color w:val="003399"/>
                <w:w w:val="90"/>
                <w:sz w:val="20"/>
              </w:rPr>
              <w:t>Isooctane</w:t>
            </w:r>
            <w:r>
              <w:rPr>
                <w:color w:val="003399"/>
                <w:spacing w:val="-1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for</w:t>
            </w:r>
            <w:r>
              <w:rPr>
                <w:color w:val="003399"/>
                <w:spacing w:val="-6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gas</w:t>
            </w:r>
            <w:r>
              <w:rPr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chromatography</w:t>
            </w:r>
            <w:r>
              <w:rPr>
                <w:color w:val="003399"/>
                <w:spacing w:val="2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ECD</w:t>
            </w:r>
            <w:r>
              <w:rPr>
                <w:color w:val="003399"/>
                <w:spacing w:val="-5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and</w:t>
            </w:r>
            <w:r>
              <w:rPr>
                <w:color w:val="003399"/>
                <w:spacing w:val="-1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FID SupraSolv®</w:t>
            </w:r>
          </w:p>
        </w:tc>
        <w:tc>
          <w:tcPr>
            <w:tcW w:w="972" w:type="dxa"/>
            <w:shd w:val="clear" w:color="auto" w:fill="D0D7E8"/>
          </w:tcPr>
          <w:p>
            <w:pPr>
              <w:pStyle w:val="TableParagraph"/>
              <w:spacing w:line="212" w:lineRule="exact" w:before="132"/>
              <w:ind w:right="163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115440</w:t>
            </w:r>
          </w:p>
        </w:tc>
      </w:tr>
      <w:tr>
        <w:trPr>
          <w:trHeight w:val="363" w:hRule="atLeast"/>
        </w:trPr>
        <w:tc>
          <w:tcPr>
            <w:tcW w:w="8628" w:type="dxa"/>
            <w:shd w:val="clear" w:color="auto" w:fill="E9ECF4"/>
          </w:tcPr>
          <w:p>
            <w:pPr>
              <w:pStyle w:val="TableParagraph"/>
              <w:spacing w:before="69"/>
              <w:ind w:left="144"/>
              <w:rPr>
                <w:sz w:val="20"/>
              </w:rPr>
            </w:pPr>
            <w:r>
              <w:rPr>
                <w:color w:val="003399"/>
                <w:w w:val="85"/>
                <w:sz w:val="20"/>
              </w:rPr>
              <w:t>Potassium</w:t>
            </w:r>
            <w:r>
              <w:rPr>
                <w:color w:val="003399"/>
                <w:spacing w:val="22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hydroxide;</w:t>
            </w:r>
            <w:r>
              <w:rPr>
                <w:color w:val="003399"/>
                <w:spacing w:val="24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pellets</w:t>
            </w:r>
            <w:r>
              <w:rPr>
                <w:color w:val="003399"/>
                <w:spacing w:val="23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for</w:t>
            </w:r>
            <w:r>
              <w:rPr>
                <w:color w:val="003399"/>
                <w:spacing w:val="17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analysis</w:t>
            </w:r>
            <w:r>
              <w:rPr>
                <w:color w:val="003399"/>
                <w:spacing w:val="28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EMSURE®</w:t>
            </w:r>
          </w:p>
        </w:tc>
        <w:tc>
          <w:tcPr>
            <w:tcW w:w="972" w:type="dxa"/>
            <w:shd w:val="clear" w:color="auto" w:fill="E9ECF4"/>
          </w:tcPr>
          <w:p>
            <w:pPr>
              <w:pStyle w:val="TableParagraph"/>
              <w:spacing w:line="212" w:lineRule="exact" w:before="132"/>
              <w:ind w:right="159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105033</w:t>
            </w:r>
          </w:p>
        </w:tc>
      </w:tr>
      <w:tr>
        <w:trPr>
          <w:trHeight w:val="363" w:hRule="atLeast"/>
        </w:trPr>
        <w:tc>
          <w:tcPr>
            <w:tcW w:w="8628" w:type="dxa"/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2" w:type="dxa"/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8628" w:type="dxa"/>
            <w:shd w:val="clear" w:color="auto" w:fill="E9ECF4"/>
          </w:tcPr>
          <w:p>
            <w:pPr>
              <w:pStyle w:val="TableParagraph"/>
              <w:spacing w:before="64"/>
              <w:ind w:left="144"/>
              <w:rPr>
                <w:b/>
                <w:sz w:val="20"/>
              </w:rPr>
            </w:pPr>
            <w:r>
              <w:rPr>
                <w:b/>
                <w:color w:val="0033AB"/>
                <w:spacing w:val="-1"/>
                <w:w w:val="90"/>
                <w:sz w:val="20"/>
              </w:rPr>
              <w:t>Determination</w:t>
            </w:r>
            <w:r>
              <w:rPr>
                <w:b/>
                <w:color w:val="0033AB"/>
                <w:w w:val="90"/>
                <w:sz w:val="20"/>
              </w:rPr>
              <w:t> of</w:t>
            </w:r>
            <w:r>
              <w:rPr>
                <w:b/>
                <w:color w:val="0033AB"/>
                <w:spacing w:val="-9"/>
                <w:w w:val="90"/>
                <w:sz w:val="20"/>
              </w:rPr>
              <w:t> </w:t>
            </w:r>
            <w:r>
              <w:rPr>
                <w:b/>
                <w:color w:val="0033AB"/>
                <w:w w:val="90"/>
                <w:sz w:val="20"/>
              </w:rPr>
              <w:t>lead and</w:t>
            </w:r>
            <w:r>
              <w:rPr>
                <w:b/>
                <w:color w:val="0033AB"/>
                <w:spacing w:val="-4"/>
                <w:w w:val="90"/>
                <w:sz w:val="20"/>
              </w:rPr>
              <w:t> </w:t>
            </w:r>
            <w:r>
              <w:rPr>
                <w:b/>
                <w:color w:val="0033AB"/>
                <w:w w:val="90"/>
                <w:sz w:val="20"/>
              </w:rPr>
              <w:t>cadmium in</w:t>
            </w:r>
            <w:r>
              <w:rPr>
                <w:b/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b/>
                <w:color w:val="0033AB"/>
                <w:w w:val="90"/>
                <w:sz w:val="20"/>
              </w:rPr>
              <w:t>fish</w:t>
            </w:r>
            <w:r>
              <w:rPr>
                <w:b/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b/>
                <w:color w:val="0033AB"/>
                <w:w w:val="90"/>
                <w:sz w:val="20"/>
              </w:rPr>
              <w:t>(EN</w:t>
            </w:r>
            <w:r>
              <w:rPr>
                <w:b/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b/>
                <w:color w:val="0033AB"/>
                <w:w w:val="90"/>
                <w:sz w:val="20"/>
              </w:rPr>
              <w:t>14084:2003)</w:t>
            </w:r>
          </w:p>
        </w:tc>
        <w:tc>
          <w:tcPr>
            <w:tcW w:w="972" w:type="dxa"/>
            <w:shd w:val="clear" w:color="auto" w:fill="E9ECF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8628" w:type="dxa"/>
            <w:shd w:val="clear" w:color="auto" w:fill="D0D7E8"/>
          </w:tcPr>
          <w:p>
            <w:pPr>
              <w:pStyle w:val="TableParagraph"/>
              <w:spacing w:before="67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Water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for</w:t>
            </w:r>
            <w:r>
              <w:rPr>
                <w:color w:val="0033AB"/>
                <w:spacing w:val="-9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chromatography</w:t>
            </w:r>
            <w:r>
              <w:rPr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(LC-MS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Grade)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LiChrosolv®</w:t>
            </w:r>
          </w:p>
        </w:tc>
        <w:tc>
          <w:tcPr>
            <w:tcW w:w="972" w:type="dxa"/>
            <w:shd w:val="clear" w:color="auto" w:fill="D0D7E8"/>
          </w:tcPr>
          <w:p>
            <w:pPr>
              <w:pStyle w:val="TableParagraph"/>
              <w:spacing w:line="202" w:lineRule="exact" w:before="142"/>
              <w:ind w:right="159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115333</w:t>
            </w:r>
          </w:p>
        </w:tc>
      </w:tr>
      <w:tr>
        <w:trPr>
          <w:trHeight w:val="364" w:hRule="atLeast"/>
        </w:trPr>
        <w:tc>
          <w:tcPr>
            <w:tcW w:w="8628" w:type="dxa"/>
            <w:shd w:val="clear" w:color="auto" w:fill="E9ECF4"/>
          </w:tcPr>
          <w:p>
            <w:pPr>
              <w:pStyle w:val="TableParagraph"/>
              <w:spacing w:before="70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Nitric</w:t>
            </w:r>
            <w:r>
              <w:rPr>
                <w:color w:val="0033AB"/>
                <w:spacing w:val="1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acid</w:t>
            </w:r>
            <w:r>
              <w:rPr>
                <w:color w:val="0033AB"/>
                <w:spacing w:val="4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65%</w:t>
            </w:r>
            <w:r>
              <w:rPr>
                <w:color w:val="0033AB"/>
                <w:spacing w:val="3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Suprapur®</w:t>
            </w:r>
          </w:p>
        </w:tc>
        <w:tc>
          <w:tcPr>
            <w:tcW w:w="972" w:type="dxa"/>
            <w:shd w:val="clear" w:color="auto" w:fill="E9ECF4"/>
          </w:tcPr>
          <w:p>
            <w:pPr>
              <w:pStyle w:val="TableParagraph"/>
              <w:spacing w:line="202" w:lineRule="exact" w:before="142"/>
              <w:ind w:right="163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100441</w:t>
            </w:r>
          </w:p>
        </w:tc>
      </w:tr>
      <w:tr>
        <w:trPr>
          <w:trHeight w:val="363" w:hRule="atLeast"/>
        </w:trPr>
        <w:tc>
          <w:tcPr>
            <w:tcW w:w="8628" w:type="dxa"/>
            <w:shd w:val="clear" w:color="auto" w:fill="D0D7E8"/>
          </w:tcPr>
          <w:p>
            <w:pPr>
              <w:pStyle w:val="TableParagraph"/>
              <w:spacing w:before="60"/>
              <w:ind w:left="144"/>
              <w:rPr>
                <w:sz w:val="20"/>
              </w:rPr>
            </w:pPr>
            <w:r>
              <w:rPr>
                <w:color w:val="003399"/>
                <w:w w:val="90"/>
                <w:sz w:val="20"/>
              </w:rPr>
              <w:t>Magnesium</w:t>
            </w:r>
            <w:r>
              <w:rPr>
                <w:color w:val="003399"/>
                <w:spacing w:val="-4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nitrate</w:t>
            </w:r>
            <w:r>
              <w:rPr>
                <w:color w:val="003399"/>
                <w:spacing w:val="-7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hexahydrate</w:t>
            </w:r>
            <w:r>
              <w:rPr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99.99</w:t>
            </w:r>
            <w:r>
              <w:rPr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Suprapur®</w:t>
            </w:r>
          </w:p>
        </w:tc>
        <w:tc>
          <w:tcPr>
            <w:tcW w:w="972" w:type="dxa"/>
            <w:shd w:val="clear" w:color="auto" w:fill="D0D7E8"/>
          </w:tcPr>
          <w:p>
            <w:pPr>
              <w:pStyle w:val="TableParagraph"/>
              <w:spacing w:line="212" w:lineRule="exact" w:before="132"/>
              <w:ind w:right="163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105855</w:t>
            </w:r>
          </w:p>
        </w:tc>
      </w:tr>
      <w:tr>
        <w:trPr>
          <w:trHeight w:val="363" w:hRule="atLeast"/>
        </w:trPr>
        <w:tc>
          <w:tcPr>
            <w:tcW w:w="8628" w:type="dxa"/>
            <w:shd w:val="clear" w:color="auto" w:fill="E9ECF4"/>
          </w:tcPr>
          <w:p>
            <w:pPr>
              <w:pStyle w:val="TableParagraph"/>
              <w:spacing w:before="70"/>
              <w:ind w:left="144"/>
              <w:rPr>
                <w:sz w:val="20"/>
              </w:rPr>
            </w:pPr>
            <w:r>
              <w:rPr>
                <w:color w:val="003399"/>
                <w:w w:val="85"/>
                <w:sz w:val="20"/>
              </w:rPr>
              <w:t>Lead</w:t>
            </w:r>
            <w:r>
              <w:rPr>
                <w:color w:val="003399"/>
                <w:spacing w:val="18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std.</w:t>
            </w:r>
            <w:r>
              <w:rPr>
                <w:color w:val="003399"/>
                <w:spacing w:val="13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solution</w:t>
            </w:r>
            <w:r>
              <w:rPr>
                <w:color w:val="003399"/>
                <w:spacing w:val="18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traceable</w:t>
            </w:r>
            <w:r>
              <w:rPr>
                <w:color w:val="003399"/>
                <w:spacing w:val="20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to</w:t>
            </w:r>
            <w:r>
              <w:rPr>
                <w:color w:val="003399"/>
                <w:spacing w:val="16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SRM</w:t>
            </w:r>
            <w:r>
              <w:rPr>
                <w:color w:val="003399"/>
                <w:spacing w:val="18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from</w:t>
            </w:r>
            <w:r>
              <w:rPr>
                <w:color w:val="003399"/>
                <w:spacing w:val="15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NIST</w:t>
            </w:r>
            <w:r>
              <w:rPr>
                <w:color w:val="003399"/>
                <w:spacing w:val="24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Pb(NO3)2</w:t>
            </w:r>
            <w:r>
              <w:rPr>
                <w:color w:val="003399"/>
                <w:spacing w:val="10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in</w:t>
            </w:r>
            <w:r>
              <w:rPr>
                <w:color w:val="003399"/>
                <w:spacing w:val="18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HNO3</w:t>
            </w:r>
            <w:r>
              <w:rPr>
                <w:color w:val="003399"/>
                <w:spacing w:val="16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0.5</w:t>
            </w:r>
            <w:r>
              <w:rPr>
                <w:color w:val="003399"/>
                <w:spacing w:val="13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mol/l</w:t>
            </w:r>
            <w:r>
              <w:rPr>
                <w:color w:val="003399"/>
                <w:spacing w:val="15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1000</w:t>
            </w:r>
            <w:r>
              <w:rPr>
                <w:color w:val="003399"/>
                <w:spacing w:val="13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mg/l</w:t>
            </w:r>
            <w:r>
              <w:rPr>
                <w:color w:val="003399"/>
                <w:spacing w:val="17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Pb</w:t>
            </w:r>
            <w:r>
              <w:rPr>
                <w:color w:val="003399"/>
                <w:spacing w:val="14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CertiPUR®</w:t>
            </w:r>
          </w:p>
        </w:tc>
        <w:tc>
          <w:tcPr>
            <w:tcW w:w="972" w:type="dxa"/>
            <w:shd w:val="clear" w:color="auto" w:fill="E9ECF4"/>
          </w:tcPr>
          <w:p>
            <w:pPr>
              <w:pStyle w:val="TableParagraph"/>
              <w:spacing w:line="202" w:lineRule="exact" w:before="142"/>
              <w:ind w:right="159"/>
              <w:jc w:val="right"/>
              <w:rPr>
                <w:sz w:val="20"/>
              </w:rPr>
            </w:pPr>
            <w:r>
              <w:rPr>
                <w:color w:val="003399"/>
                <w:sz w:val="20"/>
              </w:rPr>
              <w:t>119776</w:t>
            </w:r>
          </w:p>
        </w:tc>
      </w:tr>
      <w:tr>
        <w:trPr>
          <w:trHeight w:val="363" w:hRule="atLeast"/>
        </w:trPr>
        <w:tc>
          <w:tcPr>
            <w:tcW w:w="8628" w:type="dxa"/>
            <w:shd w:val="clear" w:color="auto" w:fill="D0D7E8"/>
          </w:tcPr>
          <w:p>
            <w:pPr>
              <w:pStyle w:val="TableParagraph"/>
              <w:spacing w:before="70"/>
              <w:ind w:left="144"/>
              <w:rPr>
                <w:sz w:val="20"/>
              </w:rPr>
            </w:pPr>
            <w:r>
              <w:rPr>
                <w:color w:val="003399"/>
                <w:w w:val="85"/>
                <w:sz w:val="20"/>
              </w:rPr>
              <w:t>Cadmium</w:t>
            </w:r>
            <w:r>
              <w:rPr>
                <w:color w:val="003399"/>
                <w:spacing w:val="18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std.</w:t>
            </w:r>
            <w:r>
              <w:rPr>
                <w:color w:val="003399"/>
                <w:spacing w:val="15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soln.</w:t>
            </w:r>
            <w:r>
              <w:rPr>
                <w:color w:val="003399"/>
                <w:spacing w:val="15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traceable</w:t>
            </w:r>
            <w:r>
              <w:rPr>
                <w:color w:val="003399"/>
                <w:spacing w:val="21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to</w:t>
            </w:r>
            <w:r>
              <w:rPr>
                <w:color w:val="003399"/>
                <w:spacing w:val="17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SRM</w:t>
            </w:r>
            <w:r>
              <w:rPr>
                <w:color w:val="003399"/>
                <w:spacing w:val="18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from</w:t>
            </w:r>
            <w:r>
              <w:rPr>
                <w:color w:val="003399"/>
                <w:spacing w:val="15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NIST</w:t>
            </w:r>
            <w:r>
              <w:rPr>
                <w:color w:val="003399"/>
                <w:spacing w:val="19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Cd(NO3)2</w:t>
            </w:r>
            <w:r>
              <w:rPr>
                <w:color w:val="003399"/>
                <w:spacing w:val="11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in</w:t>
            </w:r>
            <w:r>
              <w:rPr>
                <w:color w:val="003399"/>
                <w:spacing w:val="18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HNO3</w:t>
            </w:r>
            <w:r>
              <w:rPr>
                <w:color w:val="003399"/>
                <w:spacing w:val="16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0.5</w:t>
            </w:r>
            <w:r>
              <w:rPr>
                <w:color w:val="003399"/>
                <w:spacing w:val="20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mol/l</w:t>
            </w:r>
            <w:r>
              <w:rPr>
                <w:color w:val="003399"/>
                <w:spacing w:val="15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1000</w:t>
            </w:r>
            <w:r>
              <w:rPr>
                <w:color w:val="003399"/>
                <w:spacing w:val="13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mg/l</w:t>
            </w:r>
            <w:r>
              <w:rPr>
                <w:color w:val="003399"/>
                <w:spacing w:val="15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Cd</w:t>
            </w:r>
            <w:r>
              <w:rPr>
                <w:color w:val="003399"/>
                <w:spacing w:val="17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CertiPUR®</w:t>
            </w:r>
          </w:p>
        </w:tc>
        <w:tc>
          <w:tcPr>
            <w:tcW w:w="972" w:type="dxa"/>
            <w:shd w:val="clear" w:color="auto" w:fill="D0D7E8"/>
          </w:tcPr>
          <w:p>
            <w:pPr>
              <w:pStyle w:val="TableParagraph"/>
              <w:spacing w:line="202" w:lineRule="exact" w:before="142"/>
              <w:ind w:right="159"/>
              <w:jc w:val="right"/>
              <w:rPr>
                <w:sz w:val="20"/>
              </w:rPr>
            </w:pPr>
            <w:r>
              <w:rPr>
                <w:color w:val="003399"/>
                <w:sz w:val="20"/>
              </w:rPr>
              <w:t>119777</w:t>
            </w:r>
          </w:p>
        </w:tc>
      </w:tr>
      <w:tr>
        <w:trPr>
          <w:trHeight w:val="363" w:hRule="atLeast"/>
        </w:trPr>
        <w:tc>
          <w:tcPr>
            <w:tcW w:w="8628" w:type="dxa"/>
            <w:shd w:val="clear" w:color="auto" w:fill="E9ECF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2" w:type="dxa"/>
            <w:shd w:val="clear" w:color="auto" w:fill="E9ECF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4" w:hRule="atLeast"/>
        </w:trPr>
        <w:tc>
          <w:tcPr>
            <w:tcW w:w="8628" w:type="dxa"/>
            <w:shd w:val="clear" w:color="auto" w:fill="D0D7E8"/>
          </w:tcPr>
          <w:p>
            <w:pPr>
              <w:pStyle w:val="TableParagraph"/>
              <w:spacing w:before="67"/>
              <w:ind w:left="144"/>
              <w:rPr>
                <w:b/>
                <w:sz w:val="20"/>
              </w:rPr>
            </w:pPr>
            <w:r>
              <w:rPr>
                <w:b/>
                <w:color w:val="003399"/>
                <w:w w:val="90"/>
                <w:sz w:val="20"/>
              </w:rPr>
              <w:t>Determination</w:t>
            </w:r>
            <w:r>
              <w:rPr>
                <w:b/>
                <w:color w:val="003399"/>
                <w:spacing w:val="-4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of</w:t>
            </w:r>
            <w:r>
              <w:rPr>
                <w:b/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deoxynivalenol</w:t>
            </w:r>
            <w:r>
              <w:rPr>
                <w:b/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-</w:t>
            </w:r>
            <w:r>
              <w:rPr>
                <w:b/>
                <w:color w:val="003399"/>
                <w:spacing w:val="-7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DON</w:t>
            </w:r>
            <w:r>
              <w:rPr>
                <w:b/>
                <w:color w:val="003399"/>
                <w:spacing w:val="-7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(EN</w:t>
            </w:r>
            <w:r>
              <w:rPr>
                <w:b/>
                <w:color w:val="003399"/>
                <w:spacing w:val="-6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15791:2009)</w:t>
            </w:r>
          </w:p>
        </w:tc>
        <w:tc>
          <w:tcPr>
            <w:tcW w:w="972" w:type="dxa"/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8628" w:type="dxa"/>
            <w:shd w:val="clear" w:color="auto" w:fill="E9ECF4"/>
          </w:tcPr>
          <w:p>
            <w:pPr>
              <w:pStyle w:val="TableParagraph"/>
              <w:spacing w:before="67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Water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for</w:t>
            </w:r>
            <w:r>
              <w:rPr>
                <w:color w:val="0033AB"/>
                <w:spacing w:val="-9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chromatography</w:t>
            </w:r>
            <w:r>
              <w:rPr>
                <w:color w:val="0033AB"/>
                <w:spacing w:val="-3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(LC-MS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Grade)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LiChrosolv®</w:t>
            </w:r>
          </w:p>
        </w:tc>
        <w:tc>
          <w:tcPr>
            <w:tcW w:w="972" w:type="dxa"/>
            <w:shd w:val="clear" w:color="auto" w:fill="E9ECF4"/>
          </w:tcPr>
          <w:p>
            <w:pPr>
              <w:pStyle w:val="TableParagraph"/>
              <w:spacing w:line="202" w:lineRule="exact" w:before="142"/>
              <w:ind w:right="159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115333</w:t>
            </w:r>
          </w:p>
        </w:tc>
      </w:tr>
      <w:tr>
        <w:trPr>
          <w:trHeight w:val="363" w:hRule="atLeast"/>
        </w:trPr>
        <w:tc>
          <w:tcPr>
            <w:tcW w:w="8628" w:type="dxa"/>
            <w:shd w:val="clear" w:color="auto" w:fill="D0D7E8"/>
          </w:tcPr>
          <w:p>
            <w:pPr>
              <w:pStyle w:val="TableParagraph"/>
              <w:spacing w:before="70"/>
              <w:ind w:left="144"/>
              <w:rPr>
                <w:sz w:val="20"/>
              </w:rPr>
            </w:pPr>
            <w:r>
              <w:rPr>
                <w:color w:val="003399"/>
                <w:spacing w:val="-1"/>
                <w:w w:val="90"/>
                <w:sz w:val="20"/>
              </w:rPr>
              <w:t>Methanol</w:t>
            </w:r>
            <w:r>
              <w:rPr>
                <w:color w:val="003399"/>
                <w:spacing w:val="-3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gradient</w:t>
            </w:r>
            <w:r>
              <w:rPr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grade;</w:t>
            </w:r>
            <w:r>
              <w:rPr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LiChrosolv®</w:t>
            </w:r>
            <w:r>
              <w:rPr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Reag.</w:t>
            </w:r>
            <w:r>
              <w:rPr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Ph</w:t>
            </w:r>
            <w:r>
              <w:rPr>
                <w:color w:val="003399"/>
                <w:spacing w:val="-9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Eur</w:t>
            </w:r>
          </w:p>
        </w:tc>
        <w:tc>
          <w:tcPr>
            <w:tcW w:w="972" w:type="dxa"/>
            <w:shd w:val="clear" w:color="auto" w:fill="D0D7E8"/>
          </w:tcPr>
          <w:p>
            <w:pPr>
              <w:pStyle w:val="TableParagraph"/>
              <w:spacing w:line="202" w:lineRule="exact" w:before="142"/>
              <w:ind w:right="159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106007</w:t>
            </w:r>
          </w:p>
        </w:tc>
      </w:tr>
      <w:tr>
        <w:trPr>
          <w:trHeight w:val="444" w:hRule="atLeast"/>
        </w:trPr>
        <w:tc>
          <w:tcPr>
            <w:tcW w:w="8628" w:type="dxa"/>
            <w:shd w:val="clear" w:color="auto" w:fill="E9ECF4"/>
          </w:tcPr>
          <w:p>
            <w:pPr>
              <w:pStyle w:val="TableParagraph"/>
              <w:spacing w:before="70"/>
              <w:ind w:left="144"/>
              <w:rPr>
                <w:sz w:val="20"/>
              </w:rPr>
            </w:pPr>
            <w:r>
              <w:rPr>
                <w:color w:val="003399"/>
                <w:w w:val="85"/>
                <w:sz w:val="20"/>
              </w:rPr>
              <w:t>Purospher®</w:t>
            </w:r>
            <w:r>
              <w:rPr>
                <w:color w:val="003399"/>
                <w:spacing w:val="21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STAR</w:t>
            </w:r>
            <w:r>
              <w:rPr>
                <w:color w:val="003399"/>
                <w:spacing w:val="19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RP-18</w:t>
            </w:r>
            <w:r>
              <w:rPr>
                <w:color w:val="003399"/>
                <w:spacing w:val="14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endcapped</w:t>
            </w:r>
            <w:r>
              <w:rPr>
                <w:color w:val="003399"/>
                <w:spacing w:val="20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(5</w:t>
            </w:r>
            <w:r>
              <w:rPr>
                <w:color w:val="003399"/>
                <w:spacing w:val="13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µm),</w:t>
            </w:r>
            <w:r>
              <w:rPr>
                <w:color w:val="003399"/>
                <w:spacing w:val="21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Hibar®,</w:t>
            </w:r>
            <w:r>
              <w:rPr>
                <w:color w:val="003399"/>
                <w:spacing w:val="16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125x4</w:t>
            </w:r>
            <w:r>
              <w:rPr>
                <w:color w:val="003399"/>
                <w:spacing w:val="17"/>
                <w:w w:val="85"/>
                <w:sz w:val="20"/>
              </w:rPr>
              <w:t> </w:t>
            </w:r>
            <w:r>
              <w:rPr>
                <w:color w:val="003399"/>
                <w:w w:val="85"/>
                <w:sz w:val="20"/>
              </w:rPr>
              <w:t>mm</w:t>
            </w:r>
          </w:p>
        </w:tc>
        <w:tc>
          <w:tcPr>
            <w:tcW w:w="972" w:type="dxa"/>
            <w:shd w:val="clear" w:color="auto" w:fill="E9ECF4"/>
          </w:tcPr>
          <w:p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2" w:lineRule="exact"/>
              <w:ind w:right="159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150036</w:t>
            </w:r>
          </w:p>
        </w:tc>
      </w:tr>
      <w:tr>
        <w:trPr>
          <w:trHeight w:val="363" w:hRule="atLeast"/>
        </w:trPr>
        <w:tc>
          <w:tcPr>
            <w:tcW w:w="8628" w:type="dxa"/>
            <w:shd w:val="clear" w:color="auto" w:fill="D0D7E8"/>
          </w:tcPr>
          <w:p>
            <w:pPr>
              <w:pStyle w:val="TableParagraph"/>
              <w:spacing w:before="70"/>
              <w:ind w:left="144"/>
              <w:rPr>
                <w:sz w:val="20"/>
              </w:rPr>
            </w:pPr>
            <w:r>
              <w:rPr>
                <w:color w:val="003399"/>
                <w:spacing w:val="-1"/>
                <w:w w:val="90"/>
                <w:sz w:val="20"/>
              </w:rPr>
              <w:t>Purospher®</w:t>
            </w:r>
            <w:r>
              <w:rPr>
                <w:color w:val="003399"/>
                <w:spacing w:val="-3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STAR</w:t>
            </w:r>
            <w:r>
              <w:rPr>
                <w:color w:val="003399"/>
                <w:spacing w:val="-3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RP-18</w:t>
            </w:r>
            <w:r>
              <w:rPr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endcapped</w:t>
            </w:r>
            <w:r>
              <w:rPr>
                <w:color w:val="003399"/>
                <w:spacing w:val="-3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(5</w:t>
            </w:r>
            <w:r>
              <w:rPr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color w:val="003399"/>
                <w:spacing w:val="-1"/>
                <w:w w:val="90"/>
                <w:sz w:val="20"/>
              </w:rPr>
              <w:t>µm)</w:t>
            </w:r>
            <w:r>
              <w:rPr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LiChroCART®</w:t>
            </w:r>
            <w:r>
              <w:rPr>
                <w:color w:val="003399"/>
                <w:spacing w:val="-5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4-4</w:t>
            </w:r>
            <w:r>
              <w:rPr>
                <w:color w:val="003399"/>
                <w:spacing w:val="-3"/>
                <w:w w:val="90"/>
                <w:sz w:val="20"/>
              </w:rPr>
              <w:t> </w:t>
            </w:r>
            <w:r>
              <w:rPr>
                <w:color w:val="003399"/>
                <w:w w:val="90"/>
                <w:sz w:val="20"/>
              </w:rPr>
              <w:t>guards</w:t>
            </w:r>
          </w:p>
        </w:tc>
        <w:tc>
          <w:tcPr>
            <w:tcW w:w="972" w:type="dxa"/>
            <w:shd w:val="clear" w:color="auto" w:fill="D0D7E8"/>
          </w:tcPr>
          <w:p>
            <w:pPr>
              <w:pStyle w:val="TableParagraph"/>
              <w:spacing w:line="202" w:lineRule="exact" w:before="142"/>
              <w:ind w:right="163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150250</w:t>
            </w:r>
          </w:p>
        </w:tc>
      </w:tr>
    </w:tbl>
    <w:p>
      <w:pPr>
        <w:spacing w:after="0" w:line="202" w:lineRule="exact"/>
        <w:jc w:val="right"/>
        <w:rPr>
          <w:sz w:val="20"/>
        </w:rPr>
        <w:sectPr>
          <w:pgSz w:w="10800" w:h="15600"/>
          <w:pgMar w:header="720" w:footer="1408" w:top="2780" w:bottom="1600" w:left="480" w:right="480"/>
        </w:sectPr>
      </w:pPr>
    </w:p>
    <w:p>
      <w:pPr>
        <w:pStyle w:val="BodyText"/>
        <w:spacing w:before="4"/>
        <w:rPr>
          <w:rFonts w:ascii="Times New Roman"/>
          <w:b w:val="0"/>
          <w:sz w:val="23"/>
        </w:rPr>
      </w:pPr>
    </w:p>
    <w:tbl>
      <w:tblPr>
        <w:tblW w:w="0" w:type="auto"/>
        <w:jc w:val="left"/>
        <w:tblInd w:w="13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0"/>
        <w:gridCol w:w="960"/>
      </w:tblGrid>
      <w:tr>
        <w:trPr>
          <w:trHeight w:val="392" w:hRule="atLeast"/>
        </w:trPr>
        <w:tc>
          <w:tcPr>
            <w:tcW w:w="8520" w:type="dxa"/>
            <w:tcBorders>
              <w:bottom w:val="single" w:sz="24" w:space="0" w:color="FFFFFF"/>
            </w:tcBorders>
            <w:shd w:val="clear" w:color="auto" w:fill="4F81BC"/>
          </w:tcPr>
          <w:p>
            <w:pPr>
              <w:pStyle w:val="TableParagraph"/>
              <w:spacing w:before="67"/>
              <w:ind w:left="144"/>
              <w:rPr>
                <w:b/>
                <w:sz w:val="24"/>
              </w:rPr>
            </w:pPr>
            <w:r>
              <w:rPr>
                <w:b/>
                <w:color w:val="FFFFFF"/>
                <w:w w:val="95"/>
                <w:sz w:val="24"/>
              </w:rPr>
              <w:t>Product</w:t>
            </w:r>
          </w:p>
        </w:tc>
        <w:tc>
          <w:tcPr>
            <w:tcW w:w="960" w:type="dxa"/>
            <w:tcBorders>
              <w:bottom w:val="single" w:sz="24" w:space="0" w:color="FFFFFF"/>
            </w:tcBorders>
            <w:shd w:val="clear" w:color="auto" w:fill="4F81BC"/>
          </w:tcPr>
          <w:p>
            <w:pPr>
              <w:pStyle w:val="TableParagraph"/>
              <w:spacing w:before="67"/>
              <w:ind w:right="122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P/N</w:t>
            </w:r>
          </w:p>
        </w:tc>
      </w:tr>
      <w:tr>
        <w:trPr>
          <w:trHeight w:val="344" w:hRule="atLeast"/>
        </w:trPr>
        <w:tc>
          <w:tcPr>
            <w:tcW w:w="8520" w:type="dxa"/>
            <w:tcBorders>
              <w:top w:val="single" w:sz="24" w:space="0" w:color="FFFFFF"/>
            </w:tcBorders>
            <w:shd w:val="clear" w:color="auto" w:fill="D0D7E8"/>
          </w:tcPr>
          <w:p>
            <w:pPr>
              <w:pStyle w:val="TableParagraph"/>
              <w:spacing w:before="47"/>
              <w:ind w:left="144"/>
              <w:rPr>
                <w:b/>
                <w:sz w:val="20"/>
              </w:rPr>
            </w:pPr>
            <w:r>
              <w:rPr>
                <w:b/>
                <w:color w:val="003399"/>
                <w:w w:val="85"/>
                <w:sz w:val="20"/>
              </w:rPr>
              <w:t>Determination</w:t>
            </w:r>
            <w:r>
              <w:rPr>
                <w:b/>
                <w:color w:val="003399"/>
                <w:spacing w:val="32"/>
                <w:w w:val="85"/>
                <w:sz w:val="20"/>
              </w:rPr>
              <w:t> </w:t>
            </w:r>
            <w:r>
              <w:rPr>
                <w:b/>
                <w:color w:val="003399"/>
                <w:w w:val="85"/>
                <w:sz w:val="20"/>
              </w:rPr>
              <w:t>of</w:t>
            </w:r>
            <w:r>
              <w:rPr>
                <w:b/>
                <w:color w:val="003399"/>
                <w:spacing w:val="19"/>
                <w:w w:val="85"/>
                <w:sz w:val="20"/>
              </w:rPr>
              <w:t> </w:t>
            </w:r>
            <w:r>
              <w:rPr>
                <w:b/>
                <w:color w:val="003399"/>
                <w:w w:val="85"/>
                <w:sz w:val="20"/>
              </w:rPr>
              <w:t>Sodium</w:t>
            </w:r>
            <w:r>
              <w:rPr>
                <w:b/>
                <w:color w:val="003399"/>
                <w:spacing w:val="26"/>
                <w:w w:val="85"/>
                <w:sz w:val="20"/>
              </w:rPr>
              <w:t> </w:t>
            </w:r>
            <w:r>
              <w:rPr>
                <w:b/>
                <w:color w:val="003399"/>
                <w:w w:val="85"/>
                <w:sz w:val="20"/>
              </w:rPr>
              <w:t>content</w:t>
            </w:r>
            <w:r>
              <w:rPr>
                <w:b/>
                <w:color w:val="003399"/>
                <w:spacing w:val="25"/>
                <w:w w:val="85"/>
                <w:sz w:val="20"/>
              </w:rPr>
              <w:t> </w:t>
            </w:r>
            <w:r>
              <w:rPr>
                <w:b/>
                <w:color w:val="003399"/>
                <w:w w:val="85"/>
                <w:sz w:val="20"/>
              </w:rPr>
              <w:t>in</w:t>
            </w:r>
            <w:r>
              <w:rPr>
                <w:b/>
                <w:color w:val="003399"/>
                <w:spacing w:val="27"/>
                <w:w w:val="85"/>
                <w:sz w:val="20"/>
              </w:rPr>
              <w:t> </w:t>
            </w:r>
            <w:r>
              <w:rPr>
                <w:b/>
                <w:color w:val="003399"/>
                <w:w w:val="85"/>
                <w:sz w:val="20"/>
              </w:rPr>
              <w:t>meat</w:t>
            </w:r>
            <w:r>
              <w:rPr>
                <w:b/>
                <w:color w:val="003399"/>
                <w:spacing w:val="31"/>
                <w:w w:val="85"/>
                <w:sz w:val="20"/>
              </w:rPr>
              <w:t> </w:t>
            </w:r>
            <w:r>
              <w:rPr>
                <w:b/>
                <w:color w:val="003399"/>
                <w:w w:val="85"/>
                <w:sz w:val="20"/>
              </w:rPr>
              <w:t>(EN</w:t>
            </w:r>
            <w:r>
              <w:rPr>
                <w:b/>
                <w:color w:val="003399"/>
                <w:spacing w:val="25"/>
                <w:w w:val="85"/>
                <w:sz w:val="20"/>
              </w:rPr>
              <w:t> </w:t>
            </w:r>
            <w:r>
              <w:rPr>
                <w:b/>
                <w:color w:val="003399"/>
                <w:w w:val="85"/>
                <w:sz w:val="20"/>
              </w:rPr>
              <w:t>15505:2008)</w:t>
            </w:r>
          </w:p>
        </w:tc>
        <w:tc>
          <w:tcPr>
            <w:tcW w:w="960" w:type="dxa"/>
            <w:tcBorders>
              <w:top w:val="single" w:sz="24" w:space="0" w:color="FFFFFF"/>
            </w:tcBorders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8520" w:type="dxa"/>
            <w:shd w:val="clear" w:color="auto" w:fill="E9ECF4"/>
          </w:tcPr>
          <w:p>
            <w:pPr>
              <w:pStyle w:val="TableParagraph"/>
              <w:spacing w:before="67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Water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for</w:t>
            </w:r>
            <w:r>
              <w:rPr>
                <w:color w:val="0033AB"/>
                <w:spacing w:val="-9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chromatography</w:t>
            </w:r>
            <w:r>
              <w:rPr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(LC-MS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Grade)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LiChrosolv®</w:t>
            </w:r>
          </w:p>
        </w:tc>
        <w:tc>
          <w:tcPr>
            <w:tcW w:w="960" w:type="dxa"/>
            <w:shd w:val="clear" w:color="auto" w:fill="E9ECF4"/>
          </w:tcPr>
          <w:p>
            <w:pPr>
              <w:pStyle w:val="TableParagraph"/>
              <w:spacing w:line="203" w:lineRule="exact" w:before="141"/>
              <w:ind w:right="153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115333</w:t>
            </w:r>
          </w:p>
        </w:tc>
      </w:tr>
      <w:tr>
        <w:trPr>
          <w:trHeight w:val="364" w:hRule="atLeast"/>
        </w:trPr>
        <w:tc>
          <w:tcPr>
            <w:tcW w:w="8520" w:type="dxa"/>
            <w:shd w:val="clear" w:color="auto" w:fill="D0D7E8"/>
          </w:tcPr>
          <w:p>
            <w:pPr>
              <w:pStyle w:val="TableParagraph"/>
              <w:spacing w:before="69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Nitric</w:t>
            </w:r>
            <w:r>
              <w:rPr>
                <w:color w:val="0033AB"/>
                <w:spacing w:val="1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acid</w:t>
            </w:r>
            <w:r>
              <w:rPr>
                <w:color w:val="0033AB"/>
                <w:spacing w:val="4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65%</w:t>
            </w:r>
            <w:r>
              <w:rPr>
                <w:color w:val="0033AB"/>
                <w:spacing w:val="3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Suprapur®</w:t>
            </w:r>
          </w:p>
        </w:tc>
        <w:tc>
          <w:tcPr>
            <w:tcW w:w="960" w:type="dxa"/>
            <w:shd w:val="clear" w:color="auto" w:fill="D0D7E8"/>
          </w:tcPr>
          <w:p>
            <w:pPr>
              <w:pStyle w:val="TableParagraph"/>
              <w:spacing w:line="203" w:lineRule="exact" w:before="141"/>
              <w:ind w:right="157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100441</w:t>
            </w:r>
          </w:p>
        </w:tc>
      </w:tr>
      <w:tr>
        <w:trPr>
          <w:trHeight w:val="363" w:hRule="atLeast"/>
        </w:trPr>
        <w:tc>
          <w:tcPr>
            <w:tcW w:w="8520" w:type="dxa"/>
            <w:shd w:val="clear" w:color="auto" w:fill="E9ECF4"/>
          </w:tcPr>
          <w:p>
            <w:pPr>
              <w:pStyle w:val="TableParagraph"/>
              <w:spacing w:before="59"/>
              <w:ind w:left="144"/>
              <w:rPr>
                <w:sz w:val="20"/>
              </w:rPr>
            </w:pPr>
            <w:r>
              <w:rPr>
                <w:color w:val="0033AB"/>
                <w:spacing w:val="-1"/>
                <w:w w:val="90"/>
                <w:sz w:val="20"/>
              </w:rPr>
              <w:t>Sodium</w:t>
            </w:r>
            <w:r>
              <w:rPr>
                <w:color w:val="0033AB"/>
                <w:spacing w:val="-4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std.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solution</w:t>
            </w:r>
            <w:r>
              <w:rPr>
                <w:color w:val="0033AB"/>
                <w:spacing w:val="-3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traceable</w:t>
            </w:r>
            <w:r>
              <w:rPr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to</w:t>
            </w:r>
            <w:r>
              <w:rPr>
                <w:color w:val="0033AB"/>
                <w:spacing w:val="-4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SRM</w:t>
            </w:r>
            <w:r>
              <w:rPr>
                <w:color w:val="0033AB"/>
                <w:spacing w:val="-3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from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NIST</w:t>
            </w:r>
            <w:r>
              <w:rPr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NaNO3</w:t>
            </w:r>
            <w:r>
              <w:rPr>
                <w:color w:val="0033AB"/>
                <w:spacing w:val="-4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in</w:t>
            </w:r>
            <w:r>
              <w:rPr>
                <w:color w:val="0033AB"/>
                <w:spacing w:val="-4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HNO3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0.5 mol/l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1000</w:t>
            </w:r>
            <w:r>
              <w:rPr>
                <w:color w:val="0033AB"/>
                <w:spacing w:val="-9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mg/l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Na</w:t>
            </w:r>
            <w:r>
              <w:rPr>
                <w:color w:val="0033AB"/>
                <w:spacing w:val="-1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CertiPUR®</w:t>
            </w:r>
          </w:p>
        </w:tc>
        <w:tc>
          <w:tcPr>
            <w:tcW w:w="960" w:type="dxa"/>
            <w:shd w:val="clear" w:color="auto" w:fill="E9ECF4"/>
          </w:tcPr>
          <w:p>
            <w:pPr>
              <w:pStyle w:val="TableParagraph"/>
              <w:spacing w:line="212" w:lineRule="exact" w:before="131"/>
              <w:ind w:right="155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170238</w:t>
            </w:r>
          </w:p>
        </w:tc>
      </w:tr>
      <w:tr>
        <w:trPr>
          <w:trHeight w:val="364" w:hRule="atLeast"/>
        </w:trPr>
        <w:tc>
          <w:tcPr>
            <w:tcW w:w="8520" w:type="dxa"/>
            <w:shd w:val="clear" w:color="auto" w:fill="D0D7E8"/>
          </w:tcPr>
          <w:p>
            <w:pPr>
              <w:pStyle w:val="TableParagraph"/>
              <w:spacing w:before="59"/>
              <w:ind w:left="144"/>
              <w:rPr>
                <w:sz w:val="20"/>
              </w:rPr>
            </w:pPr>
            <w:r>
              <w:rPr>
                <w:color w:val="0033AB"/>
                <w:w w:val="85"/>
                <w:sz w:val="20"/>
              </w:rPr>
              <w:t>Cesium</w:t>
            </w:r>
            <w:r>
              <w:rPr>
                <w:color w:val="0033AB"/>
                <w:spacing w:val="25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chloride</w:t>
            </w:r>
            <w:r>
              <w:rPr>
                <w:color w:val="0033AB"/>
                <w:spacing w:val="26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99.995</w:t>
            </w:r>
            <w:r>
              <w:rPr>
                <w:color w:val="0033AB"/>
                <w:spacing w:val="22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Suprapur®</w:t>
            </w:r>
          </w:p>
        </w:tc>
        <w:tc>
          <w:tcPr>
            <w:tcW w:w="960" w:type="dxa"/>
            <w:shd w:val="clear" w:color="auto" w:fill="D0D7E8"/>
          </w:tcPr>
          <w:p>
            <w:pPr>
              <w:pStyle w:val="TableParagraph"/>
              <w:spacing w:line="212" w:lineRule="exact" w:before="131"/>
              <w:ind w:right="157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102039</w:t>
            </w:r>
          </w:p>
        </w:tc>
      </w:tr>
      <w:tr>
        <w:trPr>
          <w:trHeight w:val="363" w:hRule="atLeast"/>
        </w:trPr>
        <w:tc>
          <w:tcPr>
            <w:tcW w:w="8520" w:type="dxa"/>
            <w:shd w:val="clear" w:color="auto" w:fill="E9ECF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0" w:type="dxa"/>
            <w:shd w:val="clear" w:color="auto" w:fill="E9ECF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4" w:hRule="atLeast"/>
        </w:trPr>
        <w:tc>
          <w:tcPr>
            <w:tcW w:w="8520" w:type="dxa"/>
            <w:shd w:val="clear" w:color="auto" w:fill="D0D7E8"/>
          </w:tcPr>
          <w:p>
            <w:pPr>
              <w:pStyle w:val="TableParagraph"/>
              <w:spacing w:before="65"/>
              <w:ind w:left="144"/>
              <w:rPr>
                <w:b/>
                <w:sz w:val="20"/>
              </w:rPr>
            </w:pPr>
            <w:r>
              <w:rPr>
                <w:b/>
                <w:color w:val="003399"/>
                <w:spacing w:val="-1"/>
                <w:w w:val="90"/>
                <w:sz w:val="20"/>
              </w:rPr>
              <w:t>Water</w:t>
            </w:r>
            <w:r>
              <w:rPr>
                <w:b/>
                <w:color w:val="003399"/>
                <w:spacing w:val="-2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content</w:t>
            </w:r>
            <w:r>
              <w:rPr>
                <w:b/>
                <w:color w:val="003399"/>
                <w:spacing w:val="-5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determination</w:t>
            </w:r>
            <w:r>
              <w:rPr>
                <w:b/>
                <w:color w:val="003399"/>
                <w:spacing w:val="-1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in</w:t>
            </w:r>
            <w:r>
              <w:rPr>
                <w:b/>
                <w:color w:val="003399"/>
                <w:spacing w:val="-5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oil</w:t>
            </w:r>
            <w:r>
              <w:rPr>
                <w:b/>
                <w:color w:val="003399"/>
                <w:spacing w:val="-7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samples</w:t>
            </w:r>
            <w:r>
              <w:rPr>
                <w:b/>
                <w:color w:val="003399"/>
                <w:spacing w:val="-4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(DIN</w:t>
            </w:r>
            <w:r>
              <w:rPr>
                <w:b/>
                <w:color w:val="003399"/>
                <w:spacing w:val="-5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EN</w:t>
            </w:r>
            <w:r>
              <w:rPr>
                <w:b/>
                <w:color w:val="003399"/>
                <w:spacing w:val="-4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ISO</w:t>
            </w:r>
            <w:r>
              <w:rPr>
                <w:b/>
                <w:color w:val="003399"/>
                <w:spacing w:val="-8"/>
                <w:w w:val="90"/>
                <w:sz w:val="20"/>
              </w:rPr>
              <w:t> </w:t>
            </w:r>
            <w:r>
              <w:rPr>
                <w:b/>
                <w:color w:val="003399"/>
                <w:w w:val="90"/>
                <w:sz w:val="20"/>
              </w:rPr>
              <w:t>8534:2009)</w:t>
            </w:r>
          </w:p>
        </w:tc>
        <w:tc>
          <w:tcPr>
            <w:tcW w:w="960" w:type="dxa"/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8520" w:type="dxa"/>
            <w:shd w:val="clear" w:color="auto" w:fill="E9ECF4"/>
          </w:tcPr>
          <w:p>
            <w:pPr>
              <w:pStyle w:val="TableParagraph"/>
              <w:spacing w:before="60"/>
              <w:ind w:left="144"/>
              <w:rPr>
                <w:sz w:val="20"/>
              </w:rPr>
            </w:pPr>
            <w:r>
              <w:rPr>
                <w:color w:val="0033AB"/>
                <w:spacing w:val="-1"/>
                <w:w w:val="90"/>
                <w:sz w:val="20"/>
              </w:rPr>
              <w:t>CombiCoulomat</w:t>
            </w:r>
            <w:r>
              <w:rPr>
                <w:color w:val="0033AB"/>
                <w:spacing w:val="-8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frit</w:t>
            </w:r>
            <w:r>
              <w:rPr>
                <w:color w:val="0033AB"/>
                <w:spacing w:val="-8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KF</w:t>
            </w:r>
            <w:r>
              <w:rPr>
                <w:color w:val="0033AB"/>
                <w:spacing w:val="-8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reagent</w:t>
            </w:r>
            <w:r>
              <w:rPr>
                <w:color w:val="0033AB"/>
                <w:spacing w:val="-4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for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the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coulometric</w:t>
            </w:r>
            <w:r>
              <w:rPr>
                <w:color w:val="0033AB"/>
                <w:spacing w:val="-3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H20</w:t>
            </w:r>
            <w:r>
              <w:rPr>
                <w:color w:val="0033AB"/>
                <w:spacing w:val="1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determinn </w:t>
            </w:r>
            <w:r>
              <w:rPr>
                <w:color w:val="0033AB"/>
                <w:w w:val="90"/>
                <w:sz w:val="20"/>
              </w:rPr>
              <w:t>for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cells</w:t>
            </w:r>
            <w:r>
              <w:rPr>
                <w:color w:val="0033AB"/>
                <w:spacing w:val="-8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with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diaphragm</w:t>
            </w:r>
            <w:r>
              <w:rPr>
                <w:color w:val="0033AB"/>
                <w:spacing w:val="-4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Apura®</w:t>
            </w:r>
          </w:p>
        </w:tc>
        <w:tc>
          <w:tcPr>
            <w:tcW w:w="960" w:type="dxa"/>
            <w:shd w:val="clear" w:color="auto" w:fill="E9ECF4"/>
          </w:tcPr>
          <w:p>
            <w:pPr>
              <w:pStyle w:val="TableParagraph"/>
              <w:spacing w:line="212" w:lineRule="exact" w:before="132"/>
              <w:ind w:right="157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109255</w:t>
            </w:r>
          </w:p>
        </w:tc>
      </w:tr>
      <w:tr>
        <w:trPr>
          <w:trHeight w:val="363" w:hRule="atLeast"/>
        </w:trPr>
        <w:tc>
          <w:tcPr>
            <w:tcW w:w="8520" w:type="dxa"/>
            <w:shd w:val="clear" w:color="auto" w:fill="D0D7E8"/>
          </w:tcPr>
          <w:p>
            <w:pPr>
              <w:pStyle w:val="TableParagraph"/>
              <w:spacing w:before="62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Water standard</w:t>
            </w:r>
            <w:r>
              <w:rPr>
                <w:color w:val="0033AB"/>
                <w:spacing w:val="-1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1%</w:t>
            </w:r>
            <w:r>
              <w:rPr>
                <w:color w:val="0033AB"/>
                <w:spacing w:val="-4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Standard for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volumetric Karl</w:t>
            </w:r>
            <w:r>
              <w:rPr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Fischer</w:t>
            </w:r>
            <w:r>
              <w:rPr>
                <w:color w:val="0033AB"/>
                <w:spacing w:val="1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Titration</w:t>
            </w:r>
            <w:r>
              <w:rPr>
                <w:color w:val="0033AB"/>
                <w:spacing w:val="-3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1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g</w:t>
            </w:r>
            <w:r>
              <w:rPr>
                <w:color w:val="0033AB"/>
                <w:spacing w:val="5"/>
                <w:w w:val="90"/>
                <w:sz w:val="20"/>
              </w:rPr>
              <w:t> </w:t>
            </w:r>
            <w:r>
              <w:rPr>
                <w:rFonts w:ascii="Cambria Math" w:hAnsi="Cambria Math"/>
                <w:color w:val="0033AB"/>
                <w:w w:val="90"/>
                <w:sz w:val="20"/>
              </w:rPr>
              <w:t>≙</w:t>
            </w:r>
            <w:r>
              <w:rPr>
                <w:rFonts w:ascii="Cambria Math" w:hAnsi="Cambria Math"/>
                <w:color w:val="0033AB"/>
                <w:spacing w:val="10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10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mg</w:t>
            </w:r>
            <w:r>
              <w:rPr>
                <w:color w:val="0033AB"/>
                <w:spacing w:val="-1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H2O</w:t>
            </w:r>
            <w:r>
              <w:rPr>
                <w:color w:val="0033AB"/>
                <w:spacing w:val="-3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Apura®</w:t>
            </w:r>
          </w:p>
        </w:tc>
        <w:tc>
          <w:tcPr>
            <w:tcW w:w="960" w:type="dxa"/>
            <w:shd w:val="clear" w:color="auto" w:fill="D0D7E8"/>
          </w:tcPr>
          <w:p>
            <w:pPr>
              <w:pStyle w:val="TableParagraph"/>
              <w:spacing w:before="60"/>
              <w:ind w:right="156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188052</w:t>
            </w:r>
          </w:p>
        </w:tc>
      </w:tr>
      <w:tr>
        <w:trPr>
          <w:trHeight w:val="363" w:hRule="atLeast"/>
        </w:trPr>
        <w:tc>
          <w:tcPr>
            <w:tcW w:w="8520" w:type="dxa"/>
            <w:shd w:val="clear" w:color="auto" w:fill="E9ECF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0" w:type="dxa"/>
            <w:shd w:val="clear" w:color="auto" w:fill="E9ECF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8520" w:type="dxa"/>
            <w:shd w:val="clear" w:color="auto" w:fill="D0D7E8"/>
          </w:tcPr>
          <w:p>
            <w:pPr>
              <w:pStyle w:val="TableParagraph"/>
              <w:spacing w:before="67"/>
              <w:ind w:left="144"/>
              <w:rPr>
                <w:b/>
                <w:sz w:val="20"/>
              </w:rPr>
            </w:pPr>
            <w:r>
              <w:rPr>
                <w:b/>
                <w:color w:val="003399"/>
                <w:w w:val="85"/>
                <w:sz w:val="20"/>
              </w:rPr>
              <w:t>Determination</w:t>
            </w:r>
            <w:r>
              <w:rPr>
                <w:b/>
                <w:color w:val="003399"/>
                <w:spacing w:val="28"/>
                <w:w w:val="85"/>
                <w:sz w:val="20"/>
              </w:rPr>
              <w:t> </w:t>
            </w:r>
            <w:r>
              <w:rPr>
                <w:b/>
                <w:color w:val="003399"/>
                <w:w w:val="85"/>
                <w:sz w:val="20"/>
              </w:rPr>
              <w:t>of</w:t>
            </w:r>
            <w:r>
              <w:rPr>
                <w:b/>
                <w:color w:val="003399"/>
                <w:spacing w:val="16"/>
                <w:w w:val="85"/>
                <w:sz w:val="20"/>
              </w:rPr>
              <w:t> </w:t>
            </w:r>
            <w:r>
              <w:rPr>
                <w:b/>
                <w:color w:val="003399"/>
                <w:w w:val="85"/>
                <w:sz w:val="20"/>
              </w:rPr>
              <w:t>trace</w:t>
            </w:r>
            <w:r>
              <w:rPr>
                <w:b/>
                <w:color w:val="003399"/>
                <w:spacing w:val="26"/>
                <w:w w:val="85"/>
                <w:sz w:val="20"/>
              </w:rPr>
              <w:t> </w:t>
            </w:r>
            <w:r>
              <w:rPr>
                <w:b/>
                <w:color w:val="003399"/>
                <w:w w:val="85"/>
                <w:sz w:val="20"/>
              </w:rPr>
              <w:t>elements</w:t>
            </w:r>
            <w:r>
              <w:rPr>
                <w:b/>
                <w:color w:val="003399"/>
                <w:spacing w:val="26"/>
                <w:w w:val="85"/>
                <w:sz w:val="20"/>
              </w:rPr>
              <w:t> </w:t>
            </w:r>
            <w:r>
              <w:rPr>
                <w:b/>
                <w:color w:val="003399"/>
                <w:w w:val="85"/>
                <w:sz w:val="20"/>
              </w:rPr>
              <w:t>(EN</w:t>
            </w:r>
            <w:r>
              <w:rPr>
                <w:b/>
                <w:color w:val="003399"/>
                <w:spacing w:val="22"/>
                <w:w w:val="85"/>
                <w:sz w:val="20"/>
              </w:rPr>
              <w:t> </w:t>
            </w:r>
            <w:r>
              <w:rPr>
                <w:b/>
                <w:color w:val="003399"/>
                <w:w w:val="85"/>
                <w:sz w:val="20"/>
              </w:rPr>
              <w:t>13805:2002)</w:t>
            </w:r>
          </w:p>
        </w:tc>
        <w:tc>
          <w:tcPr>
            <w:tcW w:w="960" w:type="dxa"/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4" w:hRule="atLeast"/>
        </w:trPr>
        <w:tc>
          <w:tcPr>
            <w:tcW w:w="8520" w:type="dxa"/>
            <w:shd w:val="clear" w:color="auto" w:fill="E9ECF4"/>
          </w:tcPr>
          <w:p>
            <w:pPr>
              <w:pStyle w:val="TableParagraph"/>
              <w:spacing w:before="67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Water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for</w:t>
            </w:r>
            <w:r>
              <w:rPr>
                <w:color w:val="0033AB"/>
                <w:spacing w:val="-9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chromatography</w:t>
            </w:r>
            <w:r>
              <w:rPr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(LC-MS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Grade)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LiChrosolv®</w:t>
            </w:r>
          </w:p>
        </w:tc>
        <w:tc>
          <w:tcPr>
            <w:tcW w:w="960" w:type="dxa"/>
            <w:shd w:val="clear" w:color="auto" w:fill="E9ECF4"/>
          </w:tcPr>
          <w:p>
            <w:pPr>
              <w:pStyle w:val="TableParagraph"/>
              <w:spacing w:line="202" w:lineRule="exact" w:before="142"/>
              <w:ind w:right="153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115333</w:t>
            </w:r>
          </w:p>
        </w:tc>
      </w:tr>
      <w:tr>
        <w:trPr>
          <w:trHeight w:val="444" w:hRule="atLeast"/>
        </w:trPr>
        <w:tc>
          <w:tcPr>
            <w:tcW w:w="8520" w:type="dxa"/>
            <w:shd w:val="clear" w:color="auto" w:fill="D0D7E8"/>
          </w:tcPr>
          <w:p>
            <w:pPr>
              <w:pStyle w:val="TableParagraph"/>
              <w:spacing w:before="70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Nitric</w:t>
            </w:r>
            <w:r>
              <w:rPr>
                <w:color w:val="0033AB"/>
                <w:spacing w:val="1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acid</w:t>
            </w:r>
            <w:r>
              <w:rPr>
                <w:color w:val="0033AB"/>
                <w:spacing w:val="4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65%</w:t>
            </w:r>
            <w:r>
              <w:rPr>
                <w:color w:val="0033AB"/>
                <w:spacing w:val="3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Suprapur®</w:t>
            </w:r>
          </w:p>
        </w:tc>
        <w:tc>
          <w:tcPr>
            <w:tcW w:w="960" w:type="dxa"/>
            <w:shd w:val="clear" w:color="auto" w:fill="D0D7E8"/>
          </w:tcPr>
          <w:p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>
            <w:pPr>
              <w:pStyle w:val="TableParagraph"/>
              <w:spacing w:line="202" w:lineRule="exact"/>
              <w:ind w:right="157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100441</w:t>
            </w:r>
          </w:p>
        </w:tc>
      </w:tr>
      <w:tr>
        <w:trPr>
          <w:trHeight w:val="604" w:hRule="atLeast"/>
        </w:trPr>
        <w:tc>
          <w:tcPr>
            <w:tcW w:w="8520" w:type="dxa"/>
            <w:shd w:val="clear" w:color="auto" w:fill="E9ECF4"/>
          </w:tcPr>
          <w:p>
            <w:pPr>
              <w:pStyle w:val="TableParagraph"/>
              <w:spacing w:before="70"/>
              <w:ind w:left="144"/>
              <w:rPr>
                <w:sz w:val="20"/>
              </w:rPr>
            </w:pPr>
            <w:r>
              <w:rPr>
                <w:color w:val="0033AB"/>
                <w:w w:val="85"/>
                <w:sz w:val="20"/>
              </w:rPr>
              <w:t>ICP</w:t>
            </w:r>
            <w:r>
              <w:rPr>
                <w:color w:val="0033AB"/>
                <w:spacing w:val="12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multi-element</w:t>
            </w:r>
            <w:r>
              <w:rPr>
                <w:color w:val="0033AB"/>
                <w:spacing w:val="24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standard</w:t>
            </w:r>
            <w:r>
              <w:rPr>
                <w:color w:val="0033AB"/>
                <w:spacing w:val="21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solution</w:t>
            </w:r>
            <w:r>
              <w:rPr>
                <w:color w:val="0033AB"/>
                <w:spacing w:val="15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IV</w:t>
            </w:r>
            <w:r>
              <w:rPr>
                <w:color w:val="0033AB"/>
                <w:spacing w:val="17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(23</w:t>
            </w:r>
            <w:r>
              <w:rPr>
                <w:color w:val="0033AB"/>
                <w:spacing w:val="16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elements</w:t>
            </w:r>
            <w:r>
              <w:rPr>
                <w:color w:val="0033AB"/>
                <w:spacing w:val="24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in</w:t>
            </w:r>
            <w:r>
              <w:rPr>
                <w:color w:val="0033AB"/>
                <w:spacing w:val="14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diluted</w:t>
            </w:r>
            <w:r>
              <w:rPr>
                <w:color w:val="0033AB"/>
                <w:spacing w:val="16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nitric</w:t>
            </w:r>
            <w:r>
              <w:rPr>
                <w:color w:val="0033AB"/>
                <w:spacing w:val="16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acid)</w:t>
            </w:r>
            <w:r>
              <w:rPr>
                <w:color w:val="0033AB"/>
                <w:spacing w:val="15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1000</w:t>
            </w:r>
            <w:r>
              <w:rPr>
                <w:color w:val="0033AB"/>
                <w:spacing w:val="12"/>
                <w:w w:val="85"/>
                <w:sz w:val="20"/>
              </w:rPr>
              <w:t> </w:t>
            </w:r>
            <w:r>
              <w:rPr>
                <w:color w:val="0033AB"/>
                <w:w w:val="85"/>
                <w:sz w:val="20"/>
              </w:rPr>
              <w:t>mg/l:</w:t>
            </w:r>
          </w:p>
          <w:p>
            <w:pPr>
              <w:pStyle w:val="TableParagraph"/>
              <w:spacing w:before="7"/>
              <w:ind w:left="430"/>
              <w:rPr>
                <w:sz w:val="20"/>
              </w:rPr>
            </w:pPr>
            <w:r>
              <w:rPr>
                <w:color w:val="0033AB"/>
                <w:w w:val="80"/>
                <w:sz w:val="20"/>
              </w:rPr>
              <w:t>Ag,</w:t>
            </w:r>
            <w:r>
              <w:rPr>
                <w:color w:val="0033AB"/>
                <w:spacing w:val="8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Al,</w:t>
            </w:r>
            <w:r>
              <w:rPr>
                <w:color w:val="0033AB"/>
                <w:spacing w:val="8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B,</w:t>
            </w:r>
            <w:r>
              <w:rPr>
                <w:color w:val="0033AB"/>
                <w:spacing w:val="12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Ba,</w:t>
            </w:r>
            <w:r>
              <w:rPr>
                <w:color w:val="0033AB"/>
                <w:spacing w:val="13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Bi,</w:t>
            </w:r>
            <w:r>
              <w:rPr>
                <w:color w:val="0033AB"/>
                <w:spacing w:val="10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Ca,</w:t>
            </w:r>
            <w:r>
              <w:rPr>
                <w:color w:val="0033AB"/>
                <w:spacing w:val="11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Cd,</w:t>
            </w:r>
            <w:r>
              <w:rPr>
                <w:color w:val="0033AB"/>
                <w:spacing w:val="8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Co,</w:t>
            </w:r>
            <w:r>
              <w:rPr>
                <w:color w:val="0033AB"/>
                <w:spacing w:val="8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Cr,</w:t>
            </w:r>
            <w:r>
              <w:rPr>
                <w:color w:val="0033AB"/>
                <w:spacing w:val="8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Cu,</w:t>
            </w:r>
            <w:r>
              <w:rPr>
                <w:color w:val="0033AB"/>
                <w:spacing w:val="11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Fe,</w:t>
            </w:r>
            <w:r>
              <w:rPr>
                <w:color w:val="0033AB"/>
                <w:spacing w:val="12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Ga,</w:t>
            </w:r>
            <w:r>
              <w:rPr>
                <w:color w:val="0033AB"/>
                <w:spacing w:val="13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In,</w:t>
            </w:r>
            <w:r>
              <w:rPr>
                <w:color w:val="0033AB"/>
                <w:spacing w:val="10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K,</w:t>
            </w:r>
            <w:r>
              <w:rPr>
                <w:color w:val="0033AB"/>
                <w:spacing w:val="9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Li,</w:t>
            </w:r>
            <w:r>
              <w:rPr>
                <w:color w:val="0033AB"/>
                <w:spacing w:val="10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Mg,</w:t>
            </w:r>
            <w:r>
              <w:rPr>
                <w:color w:val="0033AB"/>
                <w:spacing w:val="17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Mn,</w:t>
            </w:r>
            <w:r>
              <w:rPr>
                <w:color w:val="0033AB"/>
                <w:spacing w:val="13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Na,</w:t>
            </w:r>
            <w:r>
              <w:rPr>
                <w:color w:val="0033AB"/>
                <w:spacing w:val="10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Ni,</w:t>
            </w:r>
            <w:r>
              <w:rPr>
                <w:color w:val="0033AB"/>
                <w:spacing w:val="8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Pb,</w:t>
            </w:r>
            <w:r>
              <w:rPr>
                <w:color w:val="0033AB"/>
                <w:spacing w:val="8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Sr,</w:t>
            </w:r>
            <w:r>
              <w:rPr>
                <w:color w:val="0033AB"/>
                <w:spacing w:val="13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Tl,</w:t>
            </w:r>
            <w:r>
              <w:rPr>
                <w:color w:val="0033AB"/>
                <w:spacing w:val="8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Zn</w:t>
            </w:r>
            <w:r>
              <w:rPr>
                <w:color w:val="0033AB"/>
                <w:spacing w:val="14"/>
                <w:w w:val="80"/>
                <w:sz w:val="20"/>
              </w:rPr>
              <w:t> </w:t>
            </w:r>
            <w:r>
              <w:rPr>
                <w:color w:val="0033AB"/>
                <w:w w:val="80"/>
                <w:sz w:val="20"/>
              </w:rPr>
              <w:t>Certipur®</w:t>
            </w:r>
          </w:p>
        </w:tc>
        <w:tc>
          <w:tcPr>
            <w:tcW w:w="960" w:type="dxa"/>
            <w:shd w:val="clear" w:color="auto" w:fill="E9ECF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02" w:lineRule="exact" w:before="129"/>
              <w:ind w:right="153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111355</w:t>
            </w:r>
          </w:p>
        </w:tc>
      </w:tr>
      <w:tr>
        <w:trPr>
          <w:trHeight w:val="363" w:hRule="atLeast"/>
        </w:trPr>
        <w:tc>
          <w:tcPr>
            <w:tcW w:w="8520" w:type="dxa"/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60" w:type="dxa"/>
            <w:shd w:val="clear" w:color="auto" w:fill="D0D7E8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8520" w:type="dxa"/>
            <w:shd w:val="clear" w:color="auto" w:fill="E9ECF4"/>
          </w:tcPr>
          <w:p>
            <w:pPr>
              <w:pStyle w:val="TableParagraph"/>
              <w:spacing w:before="67"/>
              <w:ind w:left="144"/>
              <w:rPr>
                <w:b/>
                <w:sz w:val="20"/>
              </w:rPr>
            </w:pPr>
            <w:r>
              <w:rPr>
                <w:b/>
                <w:color w:val="0033AB"/>
                <w:w w:val="85"/>
                <w:sz w:val="20"/>
              </w:rPr>
              <w:t>Determination</w:t>
            </w:r>
            <w:r>
              <w:rPr>
                <w:b/>
                <w:color w:val="0033AB"/>
                <w:spacing w:val="33"/>
                <w:w w:val="85"/>
                <w:sz w:val="20"/>
              </w:rPr>
              <w:t> </w:t>
            </w:r>
            <w:r>
              <w:rPr>
                <w:b/>
                <w:color w:val="0033AB"/>
                <w:w w:val="85"/>
                <w:sz w:val="20"/>
              </w:rPr>
              <w:t>of</w:t>
            </w:r>
            <w:r>
              <w:rPr>
                <w:b/>
                <w:color w:val="0033AB"/>
                <w:spacing w:val="20"/>
                <w:w w:val="85"/>
                <w:sz w:val="20"/>
              </w:rPr>
              <w:t> </w:t>
            </w:r>
            <w:r>
              <w:rPr>
                <w:b/>
                <w:color w:val="0033AB"/>
                <w:w w:val="85"/>
                <w:sz w:val="20"/>
              </w:rPr>
              <w:t>Pesticides</w:t>
            </w:r>
            <w:r>
              <w:rPr>
                <w:b/>
                <w:color w:val="0033AB"/>
                <w:spacing w:val="30"/>
                <w:w w:val="85"/>
                <w:sz w:val="20"/>
              </w:rPr>
              <w:t> </w:t>
            </w:r>
            <w:r>
              <w:rPr>
                <w:b/>
                <w:color w:val="0033AB"/>
                <w:w w:val="85"/>
                <w:sz w:val="20"/>
              </w:rPr>
              <w:t>(EN</w:t>
            </w:r>
            <w:r>
              <w:rPr>
                <w:b/>
                <w:color w:val="0033AB"/>
                <w:spacing w:val="29"/>
                <w:w w:val="85"/>
                <w:sz w:val="20"/>
              </w:rPr>
              <w:t> </w:t>
            </w:r>
            <w:r>
              <w:rPr>
                <w:b/>
                <w:color w:val="0033AB"/>
                <w:w w:val="85"/>
                <w:sz w:val="20"/>
              </w:rPr>
              <w:t>15662:2009)</w:t>
            </w:r>
          </w:p>
        </w:tc>
        <w:tc>
          <w:tcPr>
            <w:tcW w:w="960" w:type="dxa"/>
            <w:shd w:val="clear" w:color="auto" w:fill="E9ECF4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63" w:hRule="atLeast"/>
        </w:trPr>
        <w:tc>
          <w:tcPr>
            <w:tcW w:w="8520" w:type="dxa"/>
            <w:shd w:val="clear" w:color="auto" w:fill="D0D7E8"/>
          </w:tcPr>
          <w:p>
            <w:pPr>
              <w:pStyle w:val="TableParagraph"/>
              <w:spacing w:before="67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Water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for</w:t>
            </w:r>
            <w:r>
              <w:rPr>
                <w:color w:val="0033AB"/>
                <w:spacing w:val="-9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chromatography</w:t>
            </w:r>
            <w:r>
              <w:rPr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(LC-MS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Grade)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LiChrosolv®</w:t>
            </w:r>
          </w:p>
        </w:tc>
        <w:tc>
          <w:tcPr>
            <w:tcW w:w="960" w:type="dxa"/>
            <w:shd w:val="clear" w:color="auto" w:fill="D0D7E8"/>
          </w:tcPr>
          <w:p>
            <w:pPr>
              <w:pStyle w:val="TableParagraph"/>
              <w:spacing w:line="202" w:lineRule="exact" w:before="142"/>
              <w:ind w:right="153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115333</w:t>
            </w:r>
          </w:p>
        </w:tc>
      </w:tr>
      <w:tr>
        <w:trPr>
          <w:trHeight w:val="364" w:hRule="atLeast"/>
        </w:trPr>
        <w:tc>
          <w:tcPr>
            <w:tcW w:w="8520" w:type="dxa"/>
            <w:shd w:val="clear" w:color="auto" w:fill="E9ECF4"/>
          </w:tcPr>
          <w:p>
            <w:pPr>
              <w:pStyle w:val="TableParagraph"/>
              <w:spacing w:before="68"/>
              <w:ind w:left="144"/>
              <w:rPr>
                <w:sz w:val="20"/>
              </w:rPr>
            </w:pPr>
            <w:r>
              <w:rPr>
                <w:color w:val="0033AB"/>
                <w:spacing w:val="-1"/>
                <w:w w:val="90"/>
                <w:sz w:val="20"/>
              </w:rPr>
              <w:t>Acetonitrile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hypergrade</w:t>
            </w:r>
            <w:r>
              <w:rPr>
                <w:color w:val="0033AB"/>
                <w:spacing w:val="-4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for</w:t>
            </w:r>
            <w:r>
              <w:rPr>
                <w:color w:val="0033AB"/>
                <w:spacing w:val="-9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LC-MS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LiChrosolv®</w:t>
            </w:r>
          </w:p>
        </w:tc>
        <w:tc>
          <w:tcPr>
            <w:tcW w:w="960" w:type="dxa"/>
            <w:shd w:val="clear" w:color="auto" w:fill="E9ECF4"/>
          </w:tcPr>
          <w:p>
            <w:pPr>
              <w:pStyle w:val="TableParagraph"/>
              <w:spacing w:line="201" w:lineRule="exact" w:before="142"/>
              <w:ind w:right="157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100029</w:t>
            </w:r>
          </w:p>
        </w:tc>
      </w:tr>
      <w:tr>
        <w:trPr>
          <w:trHeight w:val="363" w:hRule="atLeast"/>
        </w:trPr>
        <w:tc>
          <w:tcPr>
            <w:tcW w:w="8520" w:type="dxa"/>
            <w:shd w:val="clear" w:color="auto" w:fill="D0D7E8"/>
          </w:tcPr>
          <w:p>
            <w:pPr>
              <w:pStyle w:val="TableParagraph"/>
              <w:spacing w:before="68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Formic</w:t>
            </w:r>
            <w:r>
              <w:rPr>
                <w:color w:val="0033AB"/>
                <w:spacing w:val="1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acid</w:t>
            </w:r>
            <w:r>
              <w:rPr>
                <w:color w:val="0033AB"/>
                <w:spacing w:val="1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98-100%</w:t>
            </w:r>
            <w:r>
              <w:rPr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for analysis</w:t>
            </w:r>
            <w:r>
              <w:rPr>
                <w:color w:val="0033AB"/>
                <w:spacing w:val="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EMSURE®</w:t>
            </w:r>
            <w:r>
              <w:rPr>
                <w:color w:val="0033AB"/>
                <w:spacing w:val="6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ACS,Reag. Ph Eur</w:t>
            </w:r>
          </w:p>
        </w:tc>
        <w:tc>
          <w:tcPr>
            <w:tcW w:w="960" w:type="dxa"/>
            <w:shd w:val="clear" w:color="auto" w:fill="D0D7E8"/>
          </w:tcPr>
          <w:p>
            <w:pPr>
              <w:pStyle w:val="TableParagraph"/>
              <w:spacing w:line="201" w:lineRule="exact" w:before="142"/>
              <w:ind w:right="155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100264</w:t>
            </w:r>
          </w:p>
        </w:tc>
      </w:tr>
      <w:tr>
        <w:trPr>
          <w:trHeight w:val="364" w:hRule="atLeast"/>
        </w:trPr>
        <w:tc>
          <w:tcPr>
            <w:tcW w:w="8520" w:type="dxa"/>
            <w:shd w:val="clear" w:color="auto" w:fill="E9ECF4"/>
          </w:tcPr>
          <w:p>
            <w:pPr>
              <w:pStyle w:val="TableParagraph"/>
              <w:spacing w:before="68"/>
              <w:ind w:left="144"/>
              <w:rPr>
                <w:sz w:val="20"/>
              </w:rPr>
            </w:pPr>
            <w:r>
              <w:rPr>
                <w:color w:val="0033AB"/>
                <w:w w:val="90"/>
                <w:sz w:val="20"/>
              </w:rPr>
              <w:t>Magnesium</w:t>
            </w:r>
            <w:r>
              <w:rPr>
                <w:color w:val="0033AB"/>
                <w:spacing w:val="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sulfate</w:t>
            </w:r>
            <w:r>
              <w:rPr>
                <w:color w:val="0033AB"/>
                <w:spacing w:val="2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anhydrous</w:t>
            </w:r>
            <w:r>
              <w:rPr>
                <w:color w:val="0033AB"/>
                <w:spacing w:val="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for</w:t>
            </w:r>
            <w:r>
              <w:rPr>
                <w:color w:val="0033AB"/>
                <w:spacing w:val="-2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analysis</w:t>
            </w:r>
            <w:r>
              <w:rPr>
                <w:color w:val="0033AB"/>
                <w:spacing w:val="2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EMSURE®</w:t>
            </w:r>
          </w:p>
        </w:tc>
        <w:tc>
          <w:tcPr>
            <w:tcW w:w="960" w:type="dxa"/>
            <w:shd w:val="clear" w:color="auto" w:fill="E9ECF4"/>
          </w:tcPr>
          <w:p>
            <w:pPr>
              <w:pStyle w:val="TableParagraph"/>
              <w:spacing w:line="201" w:lineRule="exact" w:before="142"/>
              <w:ind w:right="153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106067</w:t>
            </w:r>
          </w:p>
        </w:tc>
      </w:tr>
      <w:tr>
        <w:trPr>
          <w:trHeight w:val="363" w:hRule="atLeast"/>
        </w:trPr>
        <w:tc>
          <w:tcPr>
            <w:tcW w:w="8520" w:type="dxa"/>
            <w:shd w:val="clear" w:color="auto" w:fill="D0D7E8"/>
          </w:tcPr>
          <w:p>
            <w:pPr>
              <w:pStyle w:val="TableParagraph"/>
              <w:spacing w:before="68"/>
              <w:ind w:left="144"/>
              <w:rPr>
                <w:sz w:val="20"/>
              </w:rPr>
            </w:pPr>
            <w:r>
              <w:rPr>
                <w:color w:val="0033AB"/>
                <w:spacing w:val="-1"/>
                <w:w w:val="90"/>
                <w:sz w:val="20"/>
              </w:rPr>
              <w:t>Sodium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chloride</w:t>
            </w:r>
            <w:r>
              <w:rPr>
                <w:color w:val="0033AB"/>
                <w:spacing w:val="-8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for</w:t>
            </w:r>
            <w:r>
              <w:rPr>
                <w:color w:val="0033AB"/>
                <w:spacing w:val="-6"/>
                <w:w w:val="90"/>
                <w:sz w:val="20"/>
              </w:rPr>
              <w:t> </w:t>
            </w:r>
            <w:r>
              <w:rPr>
                <w:color w:val="0033AB"/>
                <w:spacing w:val="-1"/>
                <w:w w:val="90"/>
                <w:sz w:val="20"/>
              </w:rPr>
              <w:t>analysis</w:t>
            </w:r>
            <w:r>
              <w:rPr>
                <w:color w:val="0033AB"/>
                <w:spacing w:val="-3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EMSURE®</w:t>
            </w:r>
            <w:r>
              <w:rPr>
                <w:color w:val="0033AB"/>
                <w:spacing w:val="-1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ACS,ISO,Reag.</w:t>
            </w:r>
            <w:r>
              <w:rPr>
                <w:color w:val="0033AB"/>
                <w:spacing w:val="-7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Ph</w:t>
            </w:r>
            <w:r>
              <w:rPr>
                <w:color w:val="0033AB"/>
                <w:spacing w:val="-5"/>
                <w:w w:val="90"/>
                <w:sz w:val="20"/>
              </w:rPr>
              <w:t> </w:t>
            </w:r>
            <w:r>
              <w:rPr>
                <w:color w:val="0033AB"/>
                <w:w w:val="90"/>
                <w:sz w:val="20"/>
              </w:rPr>
              <w:t>Eur</w:t>
            </w:r>
          </w:p>
        </w:tc>
        <w:tc>
          <w:tcPr>
            <w:tcW w:w="960" w:type="dxa"/>
            <w:shd w:val="clear" w:color="auto" w:fill="D0D7E8"/>
          </w:tcPr>
          <w:p>
            <w:pPr>
              <w:pStyle w:val="TableParagraph"/>
              <w:spacing w:line="201" w:lineRule="exact" w:before="142"/>
              <w:ind w:right="155"/>
              <w:jc w:val="right"/>
              <w:rPr>
                <w:sz w:val="20"/>
              </w:rPr>
            </w:pPr>
            <w:r>
              <w:rPr>
                <w:color w:val="0033AB"/>
                <w:sz w:val="20"/>
              </w:rPr>
              <w:t>106404</w:t>
            </w:r>
          </w:p>
        </w:tc>
      </w:tr>
    </w:tbl>
    <w:sectPr>
      <w:pgSz w:w="10800" w:h="15600"/>
      <w:pgMar w:header="720" w:footer="1408" w:top="2780" w:bottom="1600" w:left="48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Cambria Math">
    <w:altName w:val="Cambria Math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drawing>
        <wp:anchor distT="0" distB="0" distL="0" distR="0" allowOverlap="1" layoutInCell="1" locked="0" behindDoc="1" simplePos="0" relativeHeight="487364608">
          <wp:simplePos x="0" y="0"/>
          <wp:positionH relativeFrom="page">
            <wp:posOffset>388894</wp:posOffset>
          </wp:positionH>
          <wp:positionV relativeFrom="page">
            <wp:posOffset>8885160</wp:posOffset>
          </wp:positionV>
          <wp:extent cx="6118585" cy="114059"/>
          <wp:effectExtent l="0" t="0" r="0" b="0"/>
          <wp:wrapNone/>
          <wp:docPr id="3" name="image2.png" descr="110427_streck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18585" cy="1140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drawing>
        <wp:anchor distT="0" distB="0" distL="0" distR="0" allowOverlap="1" layoutInCell="1" locked="0" behindDoc="1" simplePos="0" relativeHeight="487363584">
          <wp:simplePos x="0" y="0"/>
          <wp:positionH relativeFrom="page">
            <wp:posOffset>5562600</wp:posOffset>
          </wp:positionH>
          <wp:positionV relativeFrom="page">
            <wp:posOffset>457200</wp:posOffset>
          </wp:positionV>
          <wp:extent cx="928428" cy="932520"/>
          <wp:effectExtent l="0" t="0" r="0" b="0"/>
          <wp:wrapNone/>
          <wp:docPr id="1" name="image1.jpeg" descr="M-MERCK-MILLIPORE_CO_rgb.jp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28428" cy="932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03.580002pt;margin-top:104.730621pt;width:139pt;height:35.5pt;mso-position-horizontal-relative:page;mso-position-vertical-relative:page;z-index:-15952384" type="#_x0000_t202" filled="false" stroked="false">
          <v:textbox inset="0,0,0,0">
            <w:txbxContent>
              <w:p>
                <w:pPr>
                  <w:pStyle w:val="BodyText"/>
                  <w:spacing w:before="27"/>
                  <w:ind w:left="20"/>
                </w:pPr>
                <w:r>
                  <w:rPr>
                    <w:color w:val="003399"/>
                    <w:w w:val="85"/>
                  </w:rPr>
                  <w:t>Product</w:t>
                </w:r>
                <w:r>
                  <w:rPr>
                    <w:color w:val="003399"/>
                    <w:spacing w:val="47"/>
                    <w:w w:val="85"/>
                  </w:rPr>
                  <w:t> </w:t>
                </w:r>
                <w:r>
                  <w:rPr>
                    <w:color w:val="003399"/>
                    <w:w w:val="85"/>
                  </w:rPr>
                  <w:t>List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b/>
      <w:bCs/>
      <w:sz w:val="56"/>
      <w:szCs w:val="5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Patrik Appelblad</dc:creator>
  <dc:title>Regina_2016_Merck_Productlist</dc:title>
  <dcterms:created xsi:type="dcterms:W3CDTF">2023-10-25T20:18:46Z</dcterms:created>
  <dcterms:modified xsi:type="dcterms:W3CDTF">2023-10-25T20:18:46Z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2016-02-25T00:00:00Z</vt:filetime>
  </property>
  <property fmtid="{D5CDD505-2E9C-101B-9397-08002B2CF9AE}" pid="3" name="Creator">
    <vt:lpwstr>Microsoft® PowerPoint® 2013</vt:lpwstr>
  </property>
  <property fmtid="{D5CDD505-2E9C-101B-9397-08002B2CF9AE}" pid="4" name="LastSaved">
    <vt:filetime>2023-10-25T00:00:00Z</vt:filetime>
  </property>
</Properties>
</file>