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8"/>
        <w:gridCol w:w="5035"/>
        <w:gridCol w:w="1607"/>
        <w:gridCol w:w="1327"/>
        <w:gridCol w:w="1051"/>
      </w:tblGrid>
      <w:tr>
        <w:trPr>
          <w:trHeight w:val="466" w:hRule="atLeast"/>
        </w:trPr>
        <w:tc>
          <w:tcPr>
            <w:tcW w:w="10138" w:type="dxa"/>
            <w:gridSpan w:val="5"/>
          </w:tcPr>
          <w:p>
            <w:pPr>
              <w:pStyle w:val="TableParagraph"/>
              <w:spacing w:line="405" w:lineRule="exact"/>
              <w:ind w:right="54"/>
              <w:rPr>
                <w:rFonts w:ascii="Arial Black"/>
                <w:sz w:val="23"/>
              </w:rPr>
            </w:pPr>
            <w:r>
              <w:rPr>
                <w:position w:val="-6"/>
              </w:rPr>
              <w:drawing>
                <wp:inline distT="0" distB="0" distL="0" distR="0">
                  <wp:extent cx="412260" cy="189945"/>
                  <wp:effectExtent l="0" t="0" r="0" b="0"/>
                  <wp:docPr id="1" name="image1.png" descr="AdvoCare_no-tag_black.jp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260" cy="18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6"/>
              </w:rPr>
            </w:r>
            <w:r>
              <w:rPr>
                <w:rFonts w:ascii="Times New Roman"/>
                <w:sz w:val="20"/>
              </w:rPr>
              <w:t> </w:t>
            </w:r>
            <w:r>
              <w:rPr>
                <w:rFonts w:ascii="Times New Roman"/>
                <w:spacing w:val="-17"/>
                <w:sz w:val="20"/>
              </w:rPr>
              <w:t> </w:t>
            </w:r>
            <w:bookmarkStart w:name="Sheet1" w:id="1"/>
            <w:bookmarkEnd w:id="1"/>
            <w:r>
              <w:rPr>
                <w:rFonts w:ascii="Times New Roman"/>
                <w:spacing w:val="-17"/>
                <w:sz w:val="20"/>
              </w:rPr>
            </w:r>
            <w:r>
              <w:rPr>
                <w:rFonts w:ascii="Arial Black"/>
                <w:sz w:val="29"/>
              </w:rPr>
              <w:t>|</w:t>
            </w:r>
            <w:r>
              <w:rPr>
                <w:rFonts w:ascii="Arial Black"/>
                <w:spacing w:val="-20"/>
                <w:sz w:val="29"/>
              </w:rPr>
              <w:t> </w:t>
            </w:r>
            <w:r>
              <w:rPr>
                <w:rFonts w:ascii="Arial Black"/>
                <w:sz w:val="23"/>
              </w:rPr>
              <w:t>Product</w:t>
            </w:r>
            <w:r>
              <w:rPr>
                <w:rFonts w:ascii="Arial Black"/>
                <w:spacing w:val="1"/>
                <w:sz w:val="23"/>
              </w:rPr>
              <w:t> </w:t>
            </w:r>
            <w:r>
              <w:rPr>
                <w:rFonts w:ascii="Arial Black"/>
                <w:sz w:val="23"/>
              </w:rPr>
              <w:t>Price</w:t>
            </w:r>
            <w:r>
              <w:rPr>
                <w:rFonts w:ascii="Arial Black"/>
                <w:spacing w:val="1"/>
                <w:sz w:val="23"/>
              </w:rPr>
              <w:t> </w:t>
            </w:r>
            <w:r>
              <w:rPr>
                <w:rFonts w:ascii="Arial Black"/>
                <w:sz w:val="23"/>
              </w:rPr>
              <w:t>List</w:t>
            </w:r>
          </w:p>
        </w:tc>
      </w:tr>
      <w:tr>
        <w:trPr>
          <w:trHeight w:val="326" w:hRule="atLeast"/>
        </w:trPr>
        <w:tc>
          <w:tcPr>
            <w:tcW w:w="1118" w:type="dxa"/>
            <w:shd w:val="clear" w:color="auto" w:fill="60497B"/>
          </w:tcPr>
          <w:p>
            <w:pPr>
              <w:pStyle w:val="TableParagraph"/>
              <w:spacing w:line="240" w:lineRule="auto" w:before="11"/>
              <w:ind w:left="43"/>
              <w:jc w:val="left"/>
              <w:rPr>
                <w:rFonts w:ascii="Arial Black"/>
                <w:sz w:val="19"/>
              </w:rPr>
            </w:pPr>
            <w:r>
              <w:rPr>
                <w:rFonts w:ascii="Arial Black"/>
                <w:color w:val="FFFFFF"/>
                <w:w w:val="105"/>
                <w:sz w:val="19"/>
              </w:rPr>
              <w:t>Trim</w:t>
            </w:r>
            <w:r>
              <w:rPr>
                <w:rFonts w:ascii="Arial Black"/>
                <w:color w:val="FFFFFF"/>
                <w:spacing w:val="-11"/>
                <w:w w:val="105"/>
                <w:sz w:val="19"/>
              </w:rPr>
              <w:t> </w:t>
            </w:r>
            <w:r>
              <w:rPr>
                <w:rFonts w:ascii="Arial Black"/>
                <w:color w:val="FFFFFF"/>
                <w:w w:val="105"/>
                <w:sz w:val="19"/>
              </w:rPr>
              <w:t>Line</w:t>
            </w:r>
          </w:p>
        </w:tc>
        <w:tc>
          <w:tcPr>
            <w:tcW w:w="5035" w:type="dxa"/>
            <w:shd w:val="clear" w:color="auto" w:fill="60497B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07" w:type="dxa"/>
            <w:shd w:val="clear" w:color="auto" w:fill="60497B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shd w:val="clear" w:color="auto" w:fill="60497B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1" w:type="dxa"/>
            <w:shd w:val="clear" w:color="auto" w:fill="60497B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89" w:hRule="atLeast"/>
        </w:trPr>
        <w:tc>
          <w:tcPr>
            <w:tcW w:w="1118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67" w:lineRule="exact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Product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Code</w:t>
            </w:r>
          </w:p>
        </w:tc>
        <w:tc>
          <w:tcPr>
            <w:tcW w:w="503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67" w:lineRule="exact"/>
              <w:ind w:left="175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Description</w:t>
            </w:r>
          </w:p>
        </w:tc>
        <w:tc>
          <w:tcPr>
            <w:tcW w:w="1607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67" w:lineRule="exact"/>
              <w:ind w:right="74"/>
              <w:rPr>
                <w:b/>
                <w:sz w:val="15"/>
              </w:rPr>
            </w:pPr>
            <w:r>
              <w:rPr>
                <w:b/>
                <w:sz w:val="15"/>
              </w:rPr>
              <w:t>Retail</w:t>
            </w:r>
            <w:r>
              <w:rPr>
                <w:b/>
                <w:spacing w:val="-5"/>
                <w:sz w:val="15"/>
              </w:rPr>
              <w:t> </w:t>
            </w:r>
            <w:r>
              <w:rPr>
                <w:b/>
                <w:sz w:val="15"/>
              </w:rPr>
              <w:t>Price</w:t>
            </w:r>
          </w:p>
        </w:tc>
        <w:tc>
          <w:tcPr>
            <w:tcW w:w="1327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67" w:lineRule="exact"/>
              <w:ind w:right="190"/>
              <w:rPr>
                <w:b/>
                <w:sz w:val="15"/>
              </w:rPr>
            </w:pPr>
            <w:r>
              <w:rPr>
                <w:b/>
                <w:sz w:val="15"/>
              </w:rPr>
              <w:t>Distributor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20%</w:t>
            </w:r>
          </w:p>
        </w:tc>
        <w:tc>
          <w:tcPr>
            <w:tcW w:w="105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67" w:lineRule="exact"/>
              <w:ind w:right="30"/>
              <w:rPr>
                <w:b/>
                <w:sz w:val="15"/>
              </w:rPr>
            </w:pPr>
            <w:r>
              <w:rPr>
                <w:b/>
                <w:sz w:val="15"/>
              </w:rPr>
              <w:t>Advisor</w:t>
            </w:r>
            <w:r>
              <w:rPr>
                <w:b/>
                <w:spacing w:val="-7"/>
                <w:sz w:val="15"/>
              </w:rPr>
              <w:t> </w:t>
            </w:r>
            <w:r>
              <w:rPr>
                <w:b/>
                <w:sz w:val="15"/>
              </w:rPr>
              <w:t>40%</w:t>
            </w:r>
          </w:p>
        </w:tc>
      </w:tr>
      <w:tr>
        <w:trPr>
          <w:trHeight w:val="181" w:hRule="atLeast"/>
        </w:trPr>
        <w:tc>
          <w:tcPr>
            <w:tcW w:w="1118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T1052</w:t>
            </w:r>
          </w:p>
        </w:tc>
        <w:tc>
          <w:tcPr>
            <w:tcW w:w="5035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Slim®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Tropical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Swirl</w:t>
            </w:r>
          </w:p>
        </w:tc>
        <w:tc>
          <w:tcPr>
            <w:tcW w:w="1607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$39.95</w:t>
            </w:r>
          </w:p>
        </w:tc>
        <w:tc>
          <w:tcPr>
            <w:tcW w:w="1327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$31.96</w:t>
            </w:r>
          </w:p>
        </w:tc>
        <w:tc>
          <w:tcPr>
            <w:tcW w:w="1051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87"/>
              <w:rPr>
                <w:sz w:val="16"/>
              </w:rPr>
            </w:pPr>
            <w:r>
              <w:rPr>
                <w:sz w:val="16"/>
              </w:rPr>
              <w:t>$23.97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T1062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Slim®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Caffeine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Free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Strawberry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Kiwi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$31.96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$23.97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T4462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Carb-Ease®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Plus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$30.36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$22.77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T2010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Catalyst™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$31.50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$25.20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$18.90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T3191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Fibo-Trim™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$30.36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$22.77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T5000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LeptiLean®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$45.95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$36.76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$27.57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T2191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Meal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Replacement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Shake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Berry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$44.95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T1251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Meal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Replacement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Shake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Chocolate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$44.95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T1361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Meal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Replacement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Shake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Mocha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$44.95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T1211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Meal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Replacement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Shake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Vanilla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$44.95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T2151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Meal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Replacement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Shake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Vegetarian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Formula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Dark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Chocolate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$44.95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T1131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MNS™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3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$45.95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$36.76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$27.57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T1172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MNS™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(appetite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control)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$43.95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$35.16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$26.37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T1141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MNS™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(energy)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$43.95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$35.16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$26.37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T4101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ThermoPlus®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$25.56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$19.17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P9000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b/>
                <w:sz w:val="16"/>
              </w:rPr>
            </w:pPr>
            <w:r>
              <w:rPr>
                <w:b/>
                <w:i/>
                <w:sz w:val="16"/>
              </w:rPr>
              <w:t>CU24™</w:t>
            </w:r>
            <w:r>
              <w:rPr>
                <w:b/>
                <w:i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Workout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Series</w:t>
            </w:r>
            <w:r>
              <w:rPr>
                <w:b/>
                <w:spacing w:val="2"/>
                <w:sz w:val="16"/>
              </w:rPr>
              <w:t> </w:t>
            </w:r>
            <w:r>
              <w:rPr>
                <w:b/>
                <w:sz w:val="16"/>
              </w:rPr>
              <w:t>DVD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Level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$23.96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$17.97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P9001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b/>
                <w:sz w:val="16"/>
              </w:rPr>
            </w:pPr>
            <w:r>
              <w:rPr>
                <w:b/>
                <w:i/>
                <w:sz w:val="16"/>
              </w:rPr>
              <w:t>CU24™</w:t>
            </w:r>
            <w:r>
              <w:rPr>
                <w:b/>
                <w:i/>
                <w:spacing w:val="40"/>
                <w:sz w:val="16"/>
              </w:rPr>
              <w:t> </w:t>
            </w:r>
            <w:r>
              <w:rPr>
                <w:b/>
                <w:sz w:val="16"/>
              </w:rPr>
              <w:t>Workout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Series</w:t>
            </w:r>
            <w:r>
              <w:rPr>
                <w:b/>
                <w:spacing w:val="2"/>
                <w:sz w:val="16"/>
              </w:rPr>
              <w:t> </w:t>
            </w:r>
            <w:r>
              <w:rPr>
                <w:b/>
                <w:sz w:val="16"/>
              </w:rPr>
              <w:t>DVD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Level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$31.96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$23.97</w:t>
            </w:r>
          </w:p>
        </w:tc>
      </w:tr>
      <w:tr>
        <w:trPr>
          <w:trHeight w:val="176" w:hRule="atLeast"/>
        </w:trPr>
        <w:tc>
          <w:tcPr>
            <w:tcW w:w="11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03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60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2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05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326" w:hRule="atLeast"/>
        </w:trPr>
        <w:tc>
          <w:tcPr>
            <w:tcW w:w="10138" w:type="dxa"/>
            <w:gridSpan w:val="5"/>
            <w:shd w:val="clear" w:color="auto" w:fill="FF0000"/>
          </w:tcPr>
          <w:p>
            <w:pPr>
              <w:pStyle w:val="TableParagraph"/>
              <w:spacing w:line="240" w:lineRule="auto" w:before="11"/>
              <w:ind w:left="43"/>
              <w:jc w:val="left"/>
              <w:rPr>
                <w:rFonts w:ascii="Arial Black"/>
                <w:sz w:val="19"/>
              </w:rPr>
            </w:pPr>
            <w:r>
              <w:rPr>
                <w:rFonts w:ascii="Arial Black"/>
                <w:color w:val="FFFFFF"/>
                <w:w w:val="105"/>
                <w:sz w:val="19"/>
              </w:rPr>
              <w:t>Active</w:t>
            </w:r>
            <w:r>
              <w:rPr>
                <w:rFonts w:ascii="Arial Black"/>
                <w:color w:val="FFFFFF"/>
                <w:spacing w:val="-12"/>
                <w:w w:val="105"/>
                <w:sz w:val="19"/>
              </w:rPr>
              <w:t> </w:t>
            </w:r>
            <w:r>
              <w:rPr>
                <w:rFonts w:ascii="Arial Black"/>
                <w:color w:val="FFFFFF"/>
                <w:w w:val="105"/>
                <w:sz w:val="19"/>
              </w:rPr>
              <w:t>Line</w:t>
            </w:r>
          </w:p>
        </w:tc>
      </w:tr>
      <w:tr>
        <w:trPr>
          <w:trHeight w:val="199" w:hRule="atLeast"/>
        </w:trPr>
        <w:tc>
          <w:tcPr>
            <w:tcW w:w="1118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Product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Code</w:t>
            </w:r>
          </w:p>
        </w:tc>
        <w:tc>
          <w:tcPr>
            <w:tcW w:w="503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17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Description</w:t>
            </w:r>
          </w:p>
        </w:tc>
        <w:tc>
          <w:tcPr>
            <w:tcW w:w="1607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77"/>
              <w:rPr>
                <w:b/>
                <w:sz w:val="16"/>
              </w:rPr>
            </w:pPr>
            <w:r>
              <w:rPr>
                <w:b/>
                <w:sz w:val="16"/>
              </w:rPr>
              <w:t>Retail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Price</w:t>
            </w:r>
          </w:p>
        </w:tc>
        <w:tc>
          <w:tcPr>
            <w:tcW w:w="1327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195"/>
              <w:rPr>
                <w:b/>
                <w:sz w:val="16"/>
              </w:rPr>
            </w:pPr>
            <w:r>
              <w:rPr>
                <w:b/>
                <w:sz w:val="16"/>
              </w:rPr>
              <w:t>Distributor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20%</w:t>
            </w:r>
          </w:p>
        </w:tc>
        <w:tc>
          <w:tcPr>
            <w:tcW w:w="105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18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Advisor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40%</w:t>
            </w:r>
          </w:p>
        </w:tc>
      </w:tr>
      <w:tr>
        <w:trPr>
          <w:trHeight w:val="181" w:hRule="atLeast"/>
        </w:trPr>
        <w:tc>
          <w:tcPr>
            <w:tcW w:w="1118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A3612</w:t>
            </w:r>
          </w:p>
        </w:tc>
        <w:tc>
          <w:tcPr>
            <w:tcW w:w="5035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AdvoBar®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A.M.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Apple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Cinnamon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(12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bars)</w:t>
            </w:r>
          </w:p>
        </w:tc>
        <w:tc>
          <w:tcPr>
            <w:tcW w:w="1607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$29.95</w:t>
            </w:r>
          </w:p>
        </w:tc>
        <w:tc>
          <w:tcPr>
            <w:tcW w:w="1327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$23.96</w:t>
            </w:r>
          </w:p>
        </w:tc>
        <w:tc>
          <w:tcPr>
            <w:tcW w:w="1051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87"/>
              <w:rPr>
                <w:sz w:val="16"/>
              </w:rPr>
            </w:pPr>
            <w:r>
              <w:rPr>
                <w:sz w:val="16"/>
              </w:rPr>
              <w:t>$17.97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A3701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AdvoBar®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Meal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Peanut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Butter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(12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bars)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$25.56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$19.17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A3615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AdvoBar®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Snack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Double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(12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bars)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$22.36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$16.77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A3901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AdvoBar®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Raw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Fruit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Nuts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$25.56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$19.17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A1082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Slam®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Bowl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Game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Berry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$35.95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$28.76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$21.57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A1093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Slam®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Power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Punch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$35.95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$28.76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$21.57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A1086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Slam®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Strawberry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Blast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$35.95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$28.76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$21.57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A4091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Cherry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A2091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Cherry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A4071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Citrus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A2071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Citrus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A4093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Fruit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Punch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A2093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Fruit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Punch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A4902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Grape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A2902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Grape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A4096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Mango-Strawberry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A2096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Mango-Strawberry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A4094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Mandarin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Orange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A2094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Mandarin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Orange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A4095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Pink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Lemonade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A2095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Pink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Lemonade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A4912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Watermelon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A2912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Spark®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Watermelon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$41.56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$31.17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A3803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Coffeccino®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$38.95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$31.16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$23.37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A4412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Fruit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Punch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$19.95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$11.97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A2412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Fruit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Punch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$46.36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$34.77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A4431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Key-Lime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Cherry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$19.95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$11.97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A2431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Key-Lime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Cherry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$46.36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$34.77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A4414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Mango-Pineapple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$19.95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$11.97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A2414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Mango-Pineapple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$46.36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$34.77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A4441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Peach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$19.95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$11.97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A2441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Peach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$46.36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$34.77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A4421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Red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Raspberry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$19.95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$15.96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$11.97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A2421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Red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Raspberry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$57.95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$46.36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$34.77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A1403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Rehydrate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Gel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Lemon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$21.95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$17.56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$13.17</w:t>
            </w:r>
          </w:p>
        </w:tc>
      </w:tr>
      <w:tr>
        <w:trPr>
          <w:trHeight w:val="193" w:hRule="atLeast"/>
        </w:trPr>
        <w:tc>
          <w:tcPr>
            <w:tcW w:w="11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A4372</w:t>
            </w:r>
          </w:p>
        </w:tc>
        <w:tc>
          <w:tcPr>
            <w:tcW w:w="503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left="178"/>
              <w:jc w:val="left"/>
              <w:rPr>
                <w:sz w:val="16"/>
              </w:rPr>
            </w:pPr>
            <w:r>
              <w:rPr>
                <w:sz w:val="16"/>
              </w:rPr>
              <w:t>V16™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Energy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Orange</w:t>
            </w:r>
          </w:p>
        </w:tc>
        <w:tc>
          <w:tcPr>
            <w:tcW w:w="16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133"/>
              <w:rPr>
                <w:b/>
                <w:sz w:val="16"/>
              </w:rPr>
            </w:pPr>
            <w:r>
              <w:rPr>
                <w:b/>
                <w:sz w:val="16"/>
              </w:rPr>
              <w:t>$38.95</w:t>
            </w:r>
          </w:p>
        </w:tc>
        <w:tc>
          <w:tcPr>
            <w:tcW w:w="132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248"/>
              <w:rPr>
                <w:sz w:val="16"/>
              </w:rPr>
            </w:pPr>
            <w:r>
              <w:rPr>
                <w:sz w:val="16"/>
              </w:rPr>
              <w:t>$31.16</w:t>
            </w:r>
          </w:p>
        </w:tc>
        <w:tc>
          <w:tcPr>
            <w:tcW w:w="105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4" w:lineRule="exact"/>
              <w:ind w:right="87"/>
              <w:rPr>
                <w:sz w:val="16"/>
              </w:rPr>
            </w:pPr>
            <w:r>
              <w:rPr>
                <w:sz w:val="16"/>
              </w:rPr>
              <w:t>$23.37</w:t>
            </w:r>
          </w:p>
        </w:tc>
      </w:tr>
    </w:tbl>
    <w:p>
      <w:pPr>
        <w:spacing w:after="0" w:line="174" w:lineRule="exact"/>
        <w:rPr>
          <w:sz w:val="16"/>
        </w:rPr>
        <w:sectPr>
          <w:footerReference w:type="default" r:id="rId5"/>
          <w:type w:val="continuous"/>
          <w:pgSz w:w="12240" w:h="15840"/>
          <w:pgMar w:footer="499" w:top="1100" w:bottom="680" w:left="900" w:right="980"/>
          <w:pgNumType w:start="1"/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5266"/>
        <w:gridCol w:w="1372"/>
        <w:gridCol w:w="1325"/>
        <w:gridCol w:w="1053"/>
      </w:tblGrid>
      <w:tr>
        <w:trPr>
          <w:trHeight w:val="471" w:hRule="atLeast"/>
        </w:trPr>
        <w:tc>
          <w:tcPr>
            <w:tcW w:w="10135" w:type="dxa"/>
            <w:gridSpan w:val="5"/>
          </w:tcPr>
          <w:p>
            <w:pPr>
              <w:pStyle w:val="TableParagraph"/>
              <w:spacing w:line="240" w:lineRule="auto" w:before="3"/>
              <w:ind w:right="51"/>
              <w:rPr>
                <w:rFonts w:ascii="Arial Black"/>
                <w:sz w:val="23"/>
              </w:rPr>
            </w:pPr>
            <w:r>
              <w:rPr>
                <w:position w:val="-5"/>
              </w:rPr>
              <w:drawing>
                <wp:inline distT="0" distB="0" distL="0" distR="0">
                  <wp:extent cx="411945" cy="189946"/>
                  <wp:effectExtent l="0" t="0" r="0" b="0"/>
                  <wp:docPr id="3" name="image1.png" descr="AdvoCare_no-tag_black.jp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945" cy="189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5"/>
              </w:rPr>
            </w:r>
            <w:r>
              <w:rPr>
                <w:rFonts w:ascii="Times New Roman"/>
                <w:sz w:val="20"/>
              </w:rPr>
              <w:t>  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Arial Black"/>
                <w:sz w:val="29"/>
              </w:rPr>
              <w:t>|</w:t>
            </w:r>
            <w:r>
              <w:rPr>
                <w:rFonts w:ascii="Arial Black"/>
                <w:spacing w:val="-20"/>
                <w:sz w:val="29"/>
              </w:rPr>
              <w:t> </w:t>
            </w:r>
            <w:r>
              <w:rPr>
                <w:rFonts w:ascii="Arial Black"/>
                <w:sz w:val="23"/>
              </w:rPr>
              <w:t>Product</w:t>
            </w:r>
            <w:r>
              <w:rPr>
                <w:rFonts w:ascii="Arial Black"/>
                <w:spacing w:val="1"/>
                <w:sz w:val="23"/>
              </w:rPr>
              <w:t> </w:t>
            </w:r>
            <w:r>
              <w:rPr>
                <w:rFonts w:ascii="Arial Black"/>
                <w:sz w:val="23"/>
              </w:rPr>
              <w:t>Price</w:t>
            </w:r>
            <w:r>
              <w:rPr>
                <w:rFonts w:ascii="Arial Black"/>
                <w:spacing w:val="1"/>
                <w:sz w:val="23"/>
              </w:rPr>
              <w:t> </w:t>
            </w:r>
            <w:r>
              <w:rPr>
                <w:rFonts w:ascii="Arial Black"/>
                <w:sz w:val="23"/>
              </w:rPr>
              <w:t>List</w:t>
            </w:r>
          </w:p>
        </w:tc>
      </w:tr>
      <w:tr>
        <w:trPr>
          <w:trHeight w:val="326" w:hRule="atLeast"/>
        </w:trPr>
        <w:tc>
          <w:tcPr>
            <w:tcW w:w="1119" w:type="dxa"/>
            <w:shd w:val="clear" w:color="auto" w:fill="008000"/>
          </w:tcPr>
          <w:p>
            <w:pPr>
              <w:pStyle w:val="TableParagraph"/>
              <w:spacing w:line="240" w:lineRule="auto" w:before="19"/>
              <w:ind w:left="43"/>
              <w:jc w:val="left"/>
              <w:rPr>
                <w:rFonts w:ascii="Arial Black"/>
                <w:sz w:val="19"/>
              </w:rPr>
            </w:pPr>
            <w:r>
              <w:rPr>
                <w:rFonts w:ascii="Arial Black"/>
                <w:color w:val="FFFFFF"/>
                <w:w w:val="105"/>
                <w:sz w:val="19"/>
              </w:rPr>
              <w:t>Well</w:t>
            </w:r>
            <w:r>
              <w:rPr>
                <w:rFonts w:ascii="Arial Black"/>
                <w:color w:val="FFFFFF"/>
                <w:spacing w:val="-11"/>
                <w:w w:val="105"/>
                <w:sz w:val="19"/>
              </w:rPr>
              <w:t> </w:t>
            </w:r>
            <w:r>
              <w:rPr>
                <w:rFonts w:ascii="Arial Black"/>
                <w:color w:val="FFFFFF"/>
                <w:w w:val="105"/>
                <w:sz w:val="19"/>
              </w:rPr>
              <w:t>Line</w:t>
            </w:r>
          </w:p>
        </w:tc>
        <w:tc>
          <w:tcPr>
            <w:tcW w:w="5266" w:type="dxa"/>
            <w:shd w:val="clear" w:color="auto" w:fill="00800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2" w:type="dxa"/>
            <w:shd w:val="clear" w:color="auto" w:fill="00800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  <w:shd w:val="clear" w:color="auto" w:fill="00800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3" w:type="dxa"/>
            <w:shd w:val="clear" w:color="auto" w:fill="00800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99" w:hRule="atLeast"/>
        </w:trPr>
        <w:tc>
          <w:tcPr>
            <w:tcW w:w="111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Product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Code</w:t>
            </w:r>
          </w:p>
        </w:tc>
        <w:tc>
          <w:tcPr>
            <w:tcW w:w="5266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17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Description</w:t>
            </w:r>
          </w:p>
        </w:tc>
        <w:tc>
          <w:tcPr>
            <w:tcW w:w="1372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74"/>
              <w:rPr>
                <w:b/>
                <w:sz w:val="16"/>
              </w:rPr>
            </w:pPr>
            <w:r>
              <w:rPr>
                <w:b/>
                <w:sz w:val="16"/>
              </w:rPr>
              <w:t>Retail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Price</w:t>
            </w:r>
          </w:p>
        </w:tc>
        <w:tc>
          <w:tcPr>
            <w:tcW w:w="132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190"/>
              <w:rPr>
                <w:b/>
                <w:sz w:val="16"/>
              </w:rPr>
            </w:pPr>
            <w:r>
              <w:rPr>
                <w:b/>
                <w:sz w:val="16"/>
              </w:rPr>
              <w:t>Distributor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20%</w:t>
            </w:r>
          </w:p>
        </w:tc>
        <w:tc>
          <w:tcPr>
            <w:tcW w:w="105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31"/>
              <w:rPr>
                <w:b/>
                <w:sz w:val="16"/>
              </w:rPr>
            </w:pPr>
            <w:r>
              <w:rPr>
                <w:b/>
                <w:sz w:val="16"/>
              </w:rPr>
              <w:t>Advisor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40%</w:t>
            </w:r>
          </w:p>
        </w:tc>
      </w:tr>
      <w:tr>
        <w:trPr>
          <w:trHeight w:val="181" w:hRule="atLeast"/>
        </w:trPr>
        <w:tc>
          <w:tcPr>
            <w:tcW w:w="1119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W2800</w:t>
            </w:r>
          </w:p>
        </w:tc>
        <w:tc>
          <w:tcPr>
            <w:tcW w:w="5266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176"/>
              <w:jc w:val="left"/>
              <w:rPr>
                <w:sz w:val="13"/>
              </w:rPr>
            </w:pPr>
            <w:r>
              <w:rPr>
                <w:sz w:val="16"/>
              </w:rPr>
              <w:t>BioTools®</w:t>
            </w:r>
            <w:r>
              <w:rPr>
                <w:spacing w:val="3"/>
                <w:sz w:val="16"/>
              </w:rPr>
              <w:t> </w:t>
            </w:r>
            <w:r>
              <w:rPr>
                <w:sz w:val="13"/>
              </w:rPr>
              <w:t>(contains</w:t>
            </w:r>
            <w:r>
              <w:rPr>
                <w:spacing w:val="5"/>
                <w:sz w:val="13"/>
              </w:rPr>
              <w:t> </w:t>
            </w:r>
            <w:r>
              <w:rPr>
                <w:sz w:val="13"/>
              </w:rPr>
              <w:t>BioTune®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and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BioCharge®)</w:t>
            </w:r>
          </w:p>
        </w:tc>
        <w:tc>
          <w:tcPr>
            <w:tcW w:w="1372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$69.95</w:t>
            </w:r>
          </w:p>
        </w:tc>
        <w:tc>
          <w:tcPr>
            <w:tcW w:w="1325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243"/>
              <w:rPr>
                <w:sz w:val="16"/>
              </w:rPr>
            </w:pPr>
            <w:r>
              <w:rPr>
                <w:sz w:val="16"/>
              </w:rPr>
              <w:t>$55.96</w:t>
            </w:r>
          </w:p>
        </w:tc>
        <w:tc>
          <w:tcPr>
            <w:tcW w:w="1053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84"/>
              <w:rPr>
                <w:sz w:val="16"/>
              </w:rPr>
            </w:pPr>
            <w:r>
              <w:rPr>
                <w:sz w:val="16"/>
              </w:rPr>
              <w:t>$41.97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W1900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AdvoCare®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Nice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Ice™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$19.95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$15.96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$11.97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W2705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AdvoCare®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Oasis™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Blueberry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Splash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$27.95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$22.36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$16.77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W1010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AdvoCare®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V100™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Tropical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Chew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$34.95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$27.96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$20.97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W3031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Amplify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A.T.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$35.95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$28.76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$21.57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W2850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BioTune®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$31.96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$23.97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W6410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Bio-RQ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$31.96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$23.97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W3001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Calcium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Plus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$23.95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$19.16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$14.37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W3151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C-Grams®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$24.95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$19.96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$14.97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W2051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CitriZinc®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$34.95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$27.96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$20.97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W4512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ClearMood™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$27.95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$22.36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$16.77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W6031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CorePlex®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$41.50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$33.20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$24.90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W6032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CorePlex®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Iron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$43.95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$35.16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$26.37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W2020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Cran500™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Cranberry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Pomegranate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Chew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$34.95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$27.96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$20.97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W6201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Digest-Ease™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$31.95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$25.56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$19.17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W4061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Fiber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Drink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Citrus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$21.95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$17.56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$13.17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W4062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Fiber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Drink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Peaches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Cream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$21.95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$17.56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$13.17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W3901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Formula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W™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$37.95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$30.36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$22.77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W3171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Herbal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Cleanse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Citrus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Fiber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Drink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$31.50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$25.20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$18.90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W3172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Herbal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Cleanse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with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Peaches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Cream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Fiber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Drink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$31.50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$25.20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$18.90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W3312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ImmunoGuard™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$22.95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243"/>
              <w:rPr>
                <w:sz w:val="16"/>
              </w:rPr>
            </w:pPr>
            <w:r>
              <w:rPr>
                <w:sz w:val="16"/>
              </w:rPr>
              <w:t>$18.36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6"/>
              </w:rPr>
            </w:pPr>
            <w:r>
              <w:rPr>
                <w:sz w:val="16"/>
              </w:rPr>
              <w:t>$13.77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W2951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IntelleQ®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$38.95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243"/>
              <w:rPr>
                <w:sz w:val="16"/>
              </w:rPr>
            </w:pPr>
            <w:r>
              <w:rPr>
                <w:sz w:val="16"/>
              </w:rPr>
              <w:t>$31.16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6"/>
              </w:rPr>
            </w:pPr>
            <w:r>
              <w:rPr>
                <w:sz w:val="16"/>
              </w:rPr>
              <w:t>$23.37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W2991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Joint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ProMotion™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$38.95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243"/>
              <w:rPr>
                <w:sz w:val="16"/>
              </w:rPr>
            </w:pPr>
            <w:r>
              <w:rPr>
                <w:sz w:val="16"/>
              </w:rPr>
              <w:t>$31.16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6"/>
              </w:rPr>
            </w:pPr>
            <w:r>
              <w:rPr>
                <w:sz w:val="16"/>
              </w:rPr>
              <w:t>$23.37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W2002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OmegaPlex®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$21.95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243"/>
              <w:rPr>
                <w:sz w:val="16"/>
              </w:rPr>
            </w:pPr>
            <w:r>
              <w:rPr>
                <w:sz w:val="16"/>
              </w:rPr>
              <w:t>$17.56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6"/>
              </w:rPr>
            </w:pPr>
            <w:r>
              <w:rPr>
                <w:sz w:val="16"/>
              </w:rPr>
              <w:t>$13.17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W3812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i/>
                <w:sz w:val="16"/>
              </w:rPr>
            </w:pPr>
            <w:r>
              <w:rPr>
                <w:sz w:val="16"/>
              </w:rPr>
              <w:t>ProBiotic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Restore™</w:t>
            </w:r>
            <w:r>
              <w:rPr>
                <w:spacing w:val="8"/>
                <w:sz w:val="16"/>
              </w:rPr>
              <w:t> </w:t>
            </w:r>
            <w:r>
              <w:rPr>
                <w:i/>
                <w:sz w:val="16"/>
              </w:rPr>
              <w:t>Ultra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$33.95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$27.16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$20.37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W6302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Prostate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Support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$41.50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$33.20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$24.90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W2012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Purple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Champs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$34.95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$27.96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$20.97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W3721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SleepWorks®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Lavender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Spearmint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$35.95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$28.76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$21.57</w:t>
            </w:r>
          </w:p>
        </w:tc>
      </w:tr>
      <w:tr>
        <w:trPr>
          <w:trHeight w:val="176" w:hRule="atLeast"/>
        </w:trPr>
        <w:tc>
          <w:tcPr>
            <w:tcW w:w="11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26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7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05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326" w:hRule="atLeast"/>
        </w:trPr>
        <w:tc>
          <w:tcPr>
            <w:tcW w:w="10135" w:type="dxa"/>
            <w:gridSpan w:val="5"/>
            <w:shd w:val="clear" w:color="auto" w:fill="000080"/>
          </w:tcPr>
          <w:p>
            <w:pPr>
              <w:pStyle w:val="TableParagraph"/>
              <w:spacing w:line="240" w:lineRule="auto" w:before="18"/>
              <w:ind w:left="43"/>
              <w:jc w:val="left"/>
              <w:rPr>
                <w:rFonts w:ascii="Arial Black"/>
                <w:sz w:val="19"/>
              </w:rPr>
            </w:pPr>
            <w:r>
              <w:rPr>
                <w:rFonts w:ascii="Arial Black"/>
                <w:color w:val="FFFFFF"/>
                <w:w w:val="105"/>
                <w:sz w:val="19"/>
              </w:rPr>
              <w:t>Performance</w:t>
            </w:r>
            <w:r>
              <w:rPr>
                <w:rFonts w:ascii="Arial Black"/>
                <w:color w:val="FFFFFF"/>
                <w:spacing w:val="-15"/>
                <w:w w:val="105"/>
                <w:sz w:val="19"/>
              </w:rPr>
              <w:t> </w:t>
            </w:r>
            <w:r>
              <w:rPr>
                <w:rFonts w:ascii="Arial Black"/>
                <w:color w:val="FFFFFF"/>
                <w:w w:val="105"/>
                <w:sz w:val="19"/>
              </w:rPr>
              <w:t>Elite</w:t>
            </w:r>
            <w:r>
              <w:rPr>
                <w:rFonts w:ascii="Arial Black"/>
                <w:color w:val="FFFFFF"/>
                <w:spacing w:val="-15"/>
                <w:w w:val="105"/>
                <w:sz w:val="19"/>
              </w:rPr>
              <w:t> </w:t>
            </w:r>
            <w:r>
              <w:rPr>
                <w:rFonts w:ascii="Arial Black"/>
                <w:color w:val="FFFFFF"/>
                <w:w w:val="105"/>
                <w:sz w:val="19"/>
              </w:rPr>
              <w:t>Line</w:t>
            </w:r>
          </w:p>
        </w:tc>
      </w:tr>
      <w:tr>
        <w:trPr>
          <w:trHeight w:val="199" w:hRule="atLeast"/>
        </w:trPr>
        <w:tc>
          <w:tcPr>
            <w:tcW w:w="111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Product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Code</w:t>
            </w:r>
          </w:p>
        </w:tc>
        <w:tc>
          <w:tcPr>
            <w:tcW w:w="5266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17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Description</w:t>
            </w:r>
          </w:p>
        </w:tc>
        <w:tc>
          <w:tcPr>
            <w:tcW w:w="1372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74"/>
              <w:rPr>
                <w:b/>
                <w:sz w:val="16"/>
              </w:rPr>
            </w:pPr>
            <w:r>
              <w:rPr>
                <w:b/>
                <w:sz w:val="16"/>
              </w:rPr>
              <w:t>Retail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Price</w:t>
            </w:r>
          </w:p>
        </w:tc>
        <w:tc>
          <w:tcPr>
            <w:tcW w:w="132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190"/>
              <w:rPr>
                <w:b/>
                <w:sz w:val="16"/>
              </w:rPr>
            </w:pPr>
            <w:r>
              <w:rPr>
                <w:b/>
                <w:sz w:val="16"/>
              </w:rPr>
              <w:t>Distributor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20%</w:t>
            </w:r>
          </w:p>
        </w:tc>
        <w:tc>
          <w:tcPr>
            <w:tcW w:w="105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31"/>
              <w:rPr>
                <w:b/>
                <w:sz w:val="16"/>
              </w:rPr>
            </w:pPr>
            <w:r>
              <w:rPr>
                <w:b/>
                <w:sz w:val="16"/>
              </w:rPr>
              <w:t>Advisor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z w:val="16"/>
              </w:rPr>
              <w:t>40%</w:t>
            </w:r>
          </w:p>
        </w:tc>
      </w:tr>
      <w:tr>
        <w:trPr>
          <w:trHeight w:val="181" w:hRule="atLeast"/>
        </w:trPr>
        <w:tc>
          <w:tcPr>
            <w:tcW w:w="1119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P4422</w:t>
            </w:r>
          </w:p>
        </w:tc>
        <w:tc>
          <w:tcPr>
            <w:tcW w:w="5266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AdvoCare®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Muscle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Fuel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Fruit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Punch</w:t>
            </w:r>
          </w:p>
        </w:tc>
        <w:tc>
          <w:tcPr>
            <w:tcW w:w="1372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$42.95</w:t>
            </w:r>
          </w:p>
        </w:tc>
        <w:tc>
          <w:tcPr>
            <w:tcW w:w="1325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243"/>
              <w:rPr>
                <w:sz w:val="16"/>
              </w:rPr>
            </w:pPr>
            <w:r>
              <w:rPr>
                <w:sz w:val="16"/>
              </w:rPr>
              <w:t>$34.36</w:t>
            </w:r>
          </w:p>
        </w:tc>
        <w:tc>
          <w:tcPr>
            <w:tcW w:w="1053" w:type="dxa"/>
            <w:tcBorders>
              <w:top w:val="single" w:sz="1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1" w:lineRule="exact"/>
              <w:ind w:right="84"/>
              <w:rPr>
                <w:sz w:val="16"/>
              </w:rPr>
            </w:pPr>
            <w:r>
              <w:rPr>
                <w:sz w:val="16"/>
              </w:rPr>
              <w:t>$25.77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P2500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Arginine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Extreme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$61.95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$49.56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$37.17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P4870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BioCharge®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Peach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Mixed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Berry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$42.95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$34.36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$25.77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P2800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Impact®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$72.95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$58.36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$43.77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P4602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Muscle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Gain™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$38.95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$31.16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$23.37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P2602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Muscle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Gain™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$79.95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$63.96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$47.97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P2601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Muscle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Gain™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Vanilla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$79.95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$63.96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$47.97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P3221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Muscle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Strength™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$41.95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$33.56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$25.17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P3201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Nighttime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Recovery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$24.95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$19.96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$14.97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P3502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O</w:t>
            </w:r>
            <w:r>
              <w:rPr>
                <w:sz w:val="10"/>
              </w:rPr>
              <w:t>2</w:t>
            </w:r>
            <w:r>
              <w:rPr>
                <w:spacing w:val="16"/>
                <w:sz w:val="10"/>
              </w:rPr>
              <w:t> </w:t>
            </w:r>
            <w:r>
              <w:rPr>
                <w:sz w:val="16"/>
              </w:rPr>
              <w:t>Gold®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$38.95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$31.16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$23.37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P3361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Post-Workout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Recovery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(pouches)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$49.95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$39.96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$29.97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P2361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Post-Workout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Recovery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Chocolate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$79.95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$63.96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$47.97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P2301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Post-Workout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Recovery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Vanilla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(value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can)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$79.95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$63.96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$47.97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P1094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Pro 20®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$37.95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$30.36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$22.77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P6001</w:t>
            </w:r>
          </w:p>
        </w:tc>
        <w:tc>
          <w:tcPr>
            <w:tcW w:w="526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VO</w:t>
            </w:r>
            <w:r>
              <w:rPr>
                <w:sz w:val="10"/>
              </w:rPr>
              <w:t>2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6"/>
              </w:rPr>
              <w:t>Prime™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Raspberry,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Blueberry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and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other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natural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flavors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(12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bars)</w:t>
            </w:r>
          </w:p>
        </w:tc>
        <w:tc>
          <w:tcPr>
            <w:tcW w:w="13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130"/>
              <w:rPr>
                <w:b/>
                <w:sz w:val="16"/>
              </w:rPr>
            </w:pPr>
            <w:r>
              <w:rPr>
                <w:b/>
                <w:sz w:val="16"/>
              </w:rPr>
              <w:t>$39.95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43"/>
              <w:rPr>
                <w:sz w:val="16"/>
              </w:rPr>
            </w:pPr>
            <w:r>
              <w:rPr>
                <w:sz w:val="16"/>
              </w:rPr>
              <w:t>$31.96</w:t>
            </w:r>
          </w:p>
        </w:tc>
        <w:tc>
          <w:tcPr>
            <w:tcW w:w="105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6"/>
              </w:rPr>
            </w:pPr>
            <w:r>
              <w:rPr>
                <w:sz w:val="16"/>
              </w:rPr>
              <w:t>$23.97</w:t>
            </w:r>
          </w:p>
        </w:tc>
      </w:tr>
    </w:tbl>
    <w:p>
      <w:pPr>
        <w:spacing w:after="0"/>
        <w:rPr>
          <w:sz w:val="16"/>
        </w:rPr>
        <w:sectPr>
          <w:pgSz w:w="12240" w:h="15840"/>
          <w:pgMar w:header="0" w:footer="499" w:top="1100" w:bottom="680" w:left="900" w:right="980"/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5814"/>
        <w:gridCol w:w="2185"/>
        <w:gridCol w:w="1016"/>
      </w:tblGrid>
      <w:tr>
        <w:trPr>
          <w:trHeight w:val="658" w:hRule="atLeast"/>
        </w:trPr>
        <w:tc>
          <w:tcPr>
            <w:tcW w:w="10134" w:type="dxa"/>
            <w:gridSpan w:val="4"/>
          </w:tcPr>
          <w:p>
            <w:pPr>
              <w:pStyle w:val="TableParagraph"/>
              <w:spacing w:line="240" w:lineRule="auto" w:before="3"/>
              <w:ind w:right="50"/>
              <w:rPr>
                <w:rFonts w:ascii="Arial Black"/>
                <w:sz w:val="23"/>
              </w:rPr>
            </w:pPr>
            <w:r>
              <w:rPr>
                <w:position w:val="-8"/>
              </w:rPr>
              <w:drawing>
                <wp:inline distT="0" distB="0" distL="0" distR="0">
                  <wp:extent cx="411943" cy="191193"/>
                  <wp:effectExtent l="0" t="0" r="0" b="0"/>
                  <wp:docPr id="5" name="image1.png" descr="AdvoCare_no-tag_black.jp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943" cy="191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8"/>
              </w:rPr>
            </w:r>
            <w:r>
              <w:rPr>
                <w:rFonts w:ascii="Times New Roman"/>
                <w:sz w:val="20"/>
              </w:rPr>
              <w:t> 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Arial Black"/>
                <w:sz w:val="29"/>
              </w:rPr>
              <w:t>|</w:t>
            </w:r>
            <w:r>
              <w:rPr>
                <w:rFonts w:ascii="Arial Black"/>
                <w:spacing w:val="-20"/>
                <w:sz w:val="29"/>
              </w:rPr>
              <w:t> </w:t>
            </w:r>
            <w:r>
              <w:rPr>
                <w:rFonts w:ascii="Arial Black"/>
                <w:sz w:val="23"/>
              </w:rPr>
              <w:t>Product</w:t>
            </w:r>
            <w:r>
              <w:rPr>
                <w:rFonts w:ascii="Arial Black"/>
                <w:spacing w:val="1"/>
                <w:sz w:val="23"/>
              </w:rPr>
              <w:t> </w:t>
            </w:r>
            <w:r>
              <w:rPr>
                <w:rFonts w:ascii="Arial Black"/>
                <w:sz w:val="23"/>
              </w:rPr>
              <w:t>Price</w:t>
            </w:r>
            <w:r>
              <w:rPr>
                <w:rFonts w:ascii="Arial Black"/>
                <w:spacing w:val="1"/>
                <w:sz w:val="23"/>
              </w:rPr>
              <w:t> </w:t>
            </w:r>
            <w:r>
              <w:rPr>
                <w:rFonts w:ascii="Arial Black"/>
                <w:sz w:val="23"/>
              </w:rPr>
              <w:t>List</w:t>
            </w:r>
          </w:p>
        </w:tc>
      </w:tr>
      <w:tr>
        <w:trPr>
          <w:trHeight w:val="326" w:hRule="atLeast"/>
        </w:trPr>
        <w:tc>
          <w:tcPr>
            <w:tcW w:w="10134" w:type="dxa"/>
            <w:gridSpan w:val="4"/>
            <w:shd w:val="clear" w:color="auto" w:fill="E46D0A"/>
          </w:tcPr>
          <w:p>
            <w:pPr>
              <w:pStyle w:val="TableParagraph"/>
              <w:spacing w:line="240" w:lineRule="auto" w:before="19"/>
              <w:ind w:left="43"/>
              <w:jc w:val="left"/>
              <w:rPr>
                <w:rFonts w:ascii="Arial Black"/>
                <w:sz w:val="19"/>
              </w:rPr>
            </w:pPr>
            <w:r>
              <w:rPr>
                <w:rFonts w:ascii="Arial Black"/>
                <w:color w:val="FFFFFF"/>
                <w:w w:val="105"/>
                <w:sz w:val="19"/>
              </w:rPr>
              <w:t>Sales</w:t>
            </w:r>
            <w:r>
              <w:rPr>
                <w:rFonts w:ascii="Arial Black"/>
                <w:color w:val="FFFFFF"/>
                <w:spacing w:val="-13"/>
                <w:w w:val="105"/>
                <w:sz w:val="19"/>
              </w:rPr>
              <w:t> </w:t>
            </w:r>
            <w:r>
              <w:rPr>
                <w:rFonts w:ascii="Arial Black"/>
                <w:color w:val="FFFFFF"/>
                <w:w w:val="105"/>
                <w:sz w:val="19"/>
              </w:rPr>
              <w:t>Tools</w:t>
            </w:r>
          </w:p>
        </w:tc>
      </w:tr>
      <w:tr>
        <w:trPr>
          <w:trHeight w:val="199" w:hRule="atLeast"/>
        </w:trPr>
        <w:tc>
          <w:tcPr>
            <w:tcW w:w="111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Product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Code</w:t>
            </w:r>
          </w:p>
        </w:tc>
        <w:tc>
          <w:tcPr>
            <w:tcW w:w="581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left="17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Description</w:t>
            </w:r>
          </w:p>
        </w:tc>
        <w:tc>
          <w:tcPr>
            <w:tcW w:w="2185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222"/>
              <w:rPr>
                <w:b/>
                <w:sz w:val="16"/>
              </w:rPr>
            </w:pPr>
            <w:r>
              <w:rPr>
                <w:b/>
                <w:sz w:val="16"/>
              </w:rPr>
              <w:t>Quantity</w:t>
            </w:r>
          </w:p>
        </w:tc>
        <w:tc>
          <w:tcPr>
            <w:tcW w:w="1016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180" w:lineRule="exact"/>
              <w:ind w:right="27"/>
              <w:rPr>
                <w:b/>
                <w:sz w:val="16"/>
              </w:rPr>
            </w:pPr>
            <w:r>
              <w:rPr>
                <w:b/>
                <w:sz w:val="16"/>
              </w:rPr>
              <w:t>Retail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Price</w:t>
            </w:r>
          </w:p>
        </w:tc>
      </w:tr>
      <w:tr>
        <w:trPr>
          <w:trHeight w:val="181" w:hRule="atLeast"/>
        </w:trPr>
        <w:tc>
          <w:tcPr>
            <w:tcW w:w="1119" w:type="dxa"/>
            <w:tcBorders>
              <w:top w:val="single" w:sz="1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161" w:lineRule="exact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English</w:t>
            </w:r>
          </w:p>
        </w:tc>
        <w:tc>
          <w:tcPr>
            <w:tcW w:w="5814" w:type="dxa"/>
            <w:tcBorders>
              <w:top w:val="single" w:sz="1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85" w:type="dxa"/>
            <w:tcBorders>
              <w:top w:val="single" w:sz="1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1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S1800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24-Day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Challenge™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Brochure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S1210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24-Day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Challenge™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Daily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Guide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1825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Plastic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Bags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50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$9.00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S2001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Product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Catalog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$10.00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S4100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Active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Line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Brochure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S1601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sz w:val="16"/>
              </w:rPr>
            </w:pPr>
            <w:r>
              <w:rPr>
                <w:sz w:val="16"/>
              </w:rPr>
              <w:t>DebtBuster®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System</w:t>
            </w:r>
            <w:r>
              <w:rPr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(Free</w:t>
            </w:r>
            <w:r>
              <w:rPr>
                <w:b/>
                <w:spacing w:val="3"/>
                <w:sz w:val="16"/>
              </w:rPr>
              <w:t> </w:t>
            </w:r>
            <w:r>
              <w:rPr>
                <w:b/>
                <w:sz w:val="16"/>
              </w:rPr>
              <w:t>upon</w:t>
            </w:r>
            <w:r>
              <w:rPr>
                <w:b/>
                <w:spacing w:val="2"/>
                <w:sz w:val="16"/>
              </w:rPr>
              <w:t> </w:t>
            </w:r>
            <w:r>
              <w:rPr>
                <w:b/>
                <w:sz w:val="16"/>
              </w:rPr>
              <w:t>request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4"/>
                <w:sz w:val="16"/>
              </w:rPr>
              <w:t> </w:t>
            </w:r>
            <w:r>
              <w:rPr>
                <w:b/>
                <w:sz w:val="16"/>
              </w:rPr>
              <w:t>call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sz w:val="16"/>
              </w:rPr>
              <w:t>800-542-4800)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9"/>
              <w:rPr>
                <w:sz w:val="16"/>
              </w:rPr>
            </w:pPr>
            <w:r>
              <w:rPr>
                <w:sz w:val="16"/>
              </w:rPr>
              <w:t>One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Free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98095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DebtBuster®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System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$15.00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S6017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i/>
                <w:sz w:val="16"/>
              </w:rPr>
              <w:t>Impact</w:t>
            </w:r>
            <w:r>
              <w:rPr>
                <w:i/>
                <w:spacing w:val="4"/>
                <w:sz w:val="16"/>
              </w:rPr>
              <w:t> </w:t>
            </w:r>
            <w:r>
              <w:rPr>
                <w:sz w:val="16"/>
              </w:rPr>
              <w:t>magazine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Spring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2014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$15.00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S6016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i/>
                <w:sz w:val="16"/>
              </w:rPr>
              <w:t>Impact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sz w:val="16"/>
              </w:rPr>
              <w:t>magazine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Fall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2013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$5.00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S9700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INFORMED-CHOICE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Brochure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$4.00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1308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"Magic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Goals"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Book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&amp;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Workbook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9"/>
              <w:rPr>
                <w:sz w:val="16"/>
              </w:rPr>
            </w:pPr>
            <w:r>
              <w:rPr>
                <w:sz w:val="16"/>
              </w:rPr>
              <w:t>One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$14.95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S7010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7"/>
              <w:jc w:val="left"/>
              <w:rPr>
                <w:sz w:val="16"/>
              </w:rPr>
            </w:pPr>
            <w:r>
              <w:rPr>
                <w:sz w:val="16"/>
              </w:rPr>
              <w:t>Notes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Success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one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set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Volumes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1-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4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8"/>
              <w:rPr>
                <w:sz w:val="16"/>
              </w:rPr>
            </w:pPr>
            <w:r>
              <w:rPr>
                <w:sz w:val="16"/>
              </w:rPr>
              <w:t>One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Set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$5.00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S1420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Opportunity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Brochure</w:t>
            </w:r>
            <w:r>
              <w:rPr>
                <w:spacing w:val="14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S1320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Performance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Elite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Brochure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S1102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Retail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Receipt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Forms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$1.50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S1920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Snapshots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Recognition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45"/>
                <w:sz w:val="16"/>
              </w:rPr>
              <w:t> </w:t>
            </w:r>
            <w:r>
              <w:rPr>
                <w:sz w:val="16"/>
              </w:rPr>
              <w:t>Feb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2013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S1921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Snapshots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Recognition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45"/>
                <w:sz w:val="16"/>
              </w:rPr>
              <w:t> </w:t>
            </w:r>
            <w:r>
              <w:rPr>
                <w:sz w:val="16"/>
              </w:rPr>
              <w:t>Aug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2013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$3.00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S1467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i/>
                <w:sz w:val="16"/>
              </w:rPr>
              <w:t>Solutions</w:t>
            </w:r>
            <w:r>
              <w:rPr>
                <w:i/>
                <w:spacing w:val="2"/>
                <w:sz w:val="16"/>
              </w:rPr>
              <w:t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4"/>
                <w:sz w:val="16"/>
              </w:rPr>
              <w:t> </w:t>
            </w:r>
            <w:r>
              <w:rPr>
                <w:i/>
                <w:sz w:val="16"/>
              </w:rPr>
              <w:t>Your</w:t>
            </w:r>
            <w:r>
              <w:rPr>
                <w:i/>
                <w:spacing w:val="4"/>
                <w:sz w:val="16"/>
              </w:rPr>
              <w:t> </w:t>
            </w:r>
            <w:r>
              <w:rPr>
                <w:i/>
                <w:sz w:val="16"/>
              </w:rPr>
              <w:t>Success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sz w:val="16"/>
              </w:rPr>
              <w:t>DVD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5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$5.00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S8202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Succeed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CD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Series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Volume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3</w:t>
            </w:r>
            <w:r>
              <w:rPr>
                <w:spacing w:val="8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3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2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$4.00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S1700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6"/>
              </w:rPr>
            </w:pPr>
            <w:r>
              <w:rPr>
                <w:sz w:val="16"/>
              </w:rPr>
              <w:t>Trim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Line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Brochure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$4.00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before="4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Spanish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CC99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S1805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AdvoCare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24-Day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Challence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Brochure</w:t>
            </w:r>
            <w:r>
              <w:rPr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6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S2501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sz w:val="16"/>
              </w:rPr>
            </w:pPr>
            <w:r>
              <w:rPr>
                <w:sz w:val="16"/>
              </w:rPr>
              <w:t>AdvoCare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Product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Catalog</w:t>
            </w:r>
            <w:r>
              <w:rPr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$10.00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S4105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Active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Line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Brochure</w:t>
            </w:r>
            <w:r>
              <w:rPr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S1325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Performance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Elite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Brochure</w:t>
            </w:r>
            <w:r>
              <w:rPr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  <w:r>
              <w:rPr>
                <w:b/>
                <w:spacing w:val="6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S1425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Opportunity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Brochure</w:t>
            </w:r>
            <w:r>
              <w:rPr>
                <w:spacing w:val="7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  <w:r>
              <w:rPr>
                <w:b/>
                <w:spacing w:val="6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$2.00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S1502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sz w:val="16"/>
              </w:rPr>
            </w:pPr>
            <w:r>
              <w:rPr>
                <w:sz w:val="16"/>
              </w:rPr>
              <w:t>Retail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Receipt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Forms</w:t>
            </w:r>
            <w:r>
              <w:rPr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$1.50</w:t>
            </w:r>
          </w:p>
        </w:tc>
      </w:tr>
      <w:tr>
        <w:trPr>
          <w:trHeight w:val="193" w:hRule="atLeast"/>
        </w:trPr>
        <w:tc>
          <w:tcPr>
            <w:tcW w:w="11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S1705</w:t>
            </w:r>
          </w:p>
        </w:tc>
        <w:tc>
          <w:tcPr>
            <w:tcW w:w="58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b/>
                <w:i/>
                <w:sz w:val="13"/>
              </w:rPr>
            </w:pPr>
            <w:r>
              <w:rPr>
                <w:sz w:val="16"/>
              </w:rPr>
              <w:t>Trim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Line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Brochure</w:t>
            </w:r>
            <w:r>
              <w:rPr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(Spanish)</w:t>
            </w:r>
            <w:r>
              <w:rPr>
                <w:b/>
                <w:spacing w:val="5"/>
                <w:sz w:val="16"/>
              </w:rPr>
              <w:t> </w:t>
            </w:r>
            <w:r>
              <w:rPr>
                <w:b/>
                <w:i/>
                <w:sz w:val="13"/>
              </w:rPr>
              <w:t>-</w:t>
            </w:r>
            <w:r>
              <w:rPr>
                <w:b/>
                <w:i/>
                <w:spacing w:val="3"/>
                <w:sz w:val="13"/>
              </w:rPr>
              <w:t> </w:t>
            </w:r>
            <w:r>
              <w:rPr>
                <w:b/>
                <w:i/>
                <w:sz w:val="13"/>
              </w:rPr>
              <w:t>While</w:t>
            </w:r>
            <w:r>
              <w:rPr>
                <w:b/>
                <w:i/>
                <w:spacing w:val="4"/>
                <w:sz w:val="13"/>
              </w:rPr>
              <w:t> </w:t>
            </w:r>
            <w:r>
              <w:rPr>
                <w:b/>
                <w:i/>
                <w:sz w:val="13"/>
              </w:rPr>
              <w:t>supplies</w:t>
            </w:r>
            <w:r>
              <w:rPr>
                <w:b/>
                <w:i/>
                <w:spacing w:val="5"/>
                <w:sz w:val="13"/>
              </w:rPr>
              <w:t> </w:t>
            </w:r>
            <w:r>
              <w:rPr>
                <w:b/>
                <w:i/>
                <w:sz w:val="13"/>
              </w:rPr>
              <w:t>last</w:t>
            </w:r>
          </w:p>
        </w:tc>
        <w:tc>
          <w:tcPr>
            <w:tcW w:w="21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227"/>
              <w:rPr>
                <w:sz w:val="16"/>
              </w:rPr>
            </w:pPr>
            <w:r>
              <w:rPr>
                <w:sz w:val="16"/>
              </w:rPr>
              <w:t>Set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of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10</w:t>
            </w:r>
          </w:p>
        </w:tc>
        <w:tc>
          <w:tcPr>
            <w:tcW w:w="101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right="32"/>
              <w:rPr>
                <w:b/>
                <w:sz w:val="16"/>
              </w:rPr>
            </w:pPr>
            <w:r>
              <w:rPr>
                <w:b/>
                <w:sz w:val="16"/>
              </w:rPr>
              <w:t>$4.00</w:t>
            </w:r>
          </w:p>
        </w:tc>
      </w:tr>
    </w:tbl>
    <w:sectPr>
      <w:pgSz w:w="12240" w:h="15840"/>
      <w:pgMar w:header="0" w:footer="499" w:top="1100" w:bottom="680" w:left="9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6.338898pt;margin-top:752.072571pt;width:119.4pt;height:18.7pt;mso-position-horizontal-relative:page;mso-position-vertical-relative:page;z-index:-16772096" type="#_x0000_t202" filled="false" stroked="false">
          <v:textbox inset="0,0,0,0">
            <w:txbxContent>
              <w:p>
                <w:pPr>
                  <w:pStyle w:val="BodyText"/>
                  <w:spacing w:line="261" w:lineRule="auto" w:before="22"/>
                  <w:ind w:right="18" w:firstLine="338"/>
                </w:pPr>
                <w:r>
                  <w:rPr/>
                  <w:t>Prices</w:t>
                </w:r>
                <w:r>
                  <w:rPr>
                    <w:spacing w:val="1"/>
                  </w:rPr>
                  <w:t> </w:t>
                </w:r>
                <w:r>
                  <w:rPr/>
                  <w:t>effective</w:t>
                </w:r>
                <w:r>
                  <w:rPr>
                    <w:spacing w:val="2"/>
                  </w:rPr>
                  <w:t> </w:t>
                </w:r>
                <w:r>
                  <w:rPr/>
                  <w:t>03-25-14</w:t>
                </w:r>
                <w:r>
                  <w:rPr>
                    <w:spacing w:val="1"/>
                  </w:rPr>
                  <w:t> </w:t>
                </w:r>
                <w:r>
                  <w:rPr/>
                  <w:t>Retail</w:t>
                </w:r>
                <w:r>
                  <w:rPr>
                    <w:spacing w:val="2"/>
                  </w:rPr>
                  <w:t> </w:t>
                </w:r>
                <w:r>
                  <w:rPr/>
                  <w:t>prices</w:t>
                </w:r>
                <w:r>
                  <w:rPr>
                    <w:spacing w:val="3"/>
                  </w:rPr>
                  <w:t> </w:t>
                </w:r>
                <w:r>
                  <w:rPr/>
                  <w:t>are</w:t>
                </w:r>
                <w:r>
                  <w:rPr>
                    <w:spacing w:val="4"/>
                  </w:rPr>
                  <w:t> </w:t>
                </w:r>
                <w:r>
                  <w:rPr/>
                  <w:t>subject</w:t>
                </w:r>
                <w:r>
                  <w:rPr>
                    <w:spacing w:val="3"/>
                  </w:rPr>
                  <w:t> </w:t>
                </w:r>
                <w:r>
                  <w:rPr/>
                  <w:t>to</w:t>
                </w:r>
                <w:r>
                  <w:rPr>
                    <w:spacing w:val="2"/>
                  </w:rPr>
                  <w:t> </w:t>
                </w:r>
                <w:r>
                  <w:rPr/>
                  <w:t>change.</w:t>
                </w:r>
              </w:p>
            </w:txbxContent>
          </v:textbox>
          <w10:wrap type="none"/>
        </v:shape>
      </w:pict>
    </w:r>
    <w:r>
      <w:rPr/>
      <w:pict>
        <v:shape style="position:absolute;margin-left:50.378899pt;margin-top:760.721008pt;width:37.550pt;height:8.6pt;mso-position-horizontal-relative:page;mso-position-vertical-relative:page;z-index:-16771584" type="#_x0000_t202" filled="false" stroked="false">
          <v:textbox inset="0,0,0,0">
            <w:txbxContent>
              <w:p>
                <w:pPr>
                  <w:pStyle w:val="BodyText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Rev</w:t>
                </w:r>
                <w:r>
                  <w:rPr>
                    <w:rFonts w:ascii="Calibri"/>
                    <w:spacing w:val="4"/>
                  </w:rPr>
                  <w:t> </w:t>
                </w:r>
                <w:r>
                  <w:rPr>
                    <w:rFonts w:ascii="Calibri"/>
                  </w:rPr>
                  <w:t>03-25-14</w:t>
                </w:r>
              </w:p>
            </w:txbxContent>
          </v:textbox>
          <w10:wrap type="none"/>
        </v:shape>
      </w:pict>
    </w:r>
    <w:r>
      <w:rPr/>
      <w:pict>
        <v:shape style="position:absolute;margin-left:542.538879pt;margin-top:760.721008pt;width:22.1pt;height:8.6pt;mso-position-horizontal-relative:page;mso-position-vertical-relative:page;z-index:-16771072" type="#_x0000_t202" filled="false" stroked="false">
          <v:textbox inset="0,0,0,0">
            <w:txbxContent>
              <w:p>
                <w:pPr>
                  <w:pStyle w:val="BodyText"/>
                  <w:ind w:left="60"/>
                  <w:rPr>
                    <w:rFonts w:ascii="Calibri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</w:rPr>
                  <w:t> </w:t>
                </w:r>
                <w:r>
                  <w:rPr>
                    <w:rFonts w:ascii="Calibri"/>
                  </w:rPr>
                  <w:t>of 3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154" w:lineRule="exact"/>
      <w:ind w:left="20"/>
    </w:pPr>
    <w:rPr>
      <w:rFonts w:ascii="Verdana" w:hAnsi="Verdana" w:eastAsia="Verdana" w:cs="Verdana"/>
      <w:sz w:val="13"/>
      <w:szCs w:val="13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169" w:lineRule="exact"/>
      <w:jc w:val="right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2023-10-25T20:18:13Z</dcterms:created>
  <dcterms:modified xsi:type="dcterms:W3CDTF">2023-10-25T20:18:13Z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2023-10-25T00:00:00Z</vt:filetime>
  </property>
</Properties>
</file>