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line="240" w:lineRule="auto"/>
        <w:jc w:val="center"/>
        <w:rPr>
          <w:color w:val="ffffff"/>
          <w:sz w:val="28"/>
          <w:szCs w:val="28"/>
        </w:rPr>
        <w:sectPr>
          <w:headerReference r:id="rId6" w:type="default"/>
          <w:pgSz w:h="15840" w:w="12240" w:orient="portrait"/>
          <w:pgMar w:bottom="566.9291338582677" w:top="6336" w:left="566.9291338582677" w:right="566.9291338582677" w:header="720" w:footer="720"/>
          <w:pgNumType w:start="1"/>
        </w:sectPr>
      </w:pPr>
      <w:r w:rsidDel="00000000" w:rsidR="00000000" w:rsidRPr="00000000">
        <w:rPr>
          <w:sz w:val="28"/>
          <w:szCs w:val="28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-10582</wp:posOffset>
            </wp:positionH>
            <wp:positionV relativeFrom="page">
              <wp:posOffset>-3174</wp:posOffset>
            </wp:positionV>
            <wp:extent cx="7786977" cy="10065633"/>
            <wp:effectExtent b="0" l="0" r="0" t="0"/>
            <wp:wrapNone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51" r="51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86977" cy="1006563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sz w:val="28"/>
          <w:szCs w:val="2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653325</wp:posOffset>
            </wp:positionH>
            <wp:positionV relativeFrom="page">
              <wp:posOffset>571500</wp:posOffset>
            </wp:positionV>
            <wp:extent cx="6428426" cy="4610100"/>
            <wp:effectExtent b="0" l="0" r="0" t="0"/>
            <wp:wrapNone/>
            <wp:docPr id="4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28426" cy="46101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color w:val="e6b8af"/>
          <w:sz w:val="28"/>
          <w:szCs w:val="28"/>
          <w:rtl w:val="0"/>
        </w:rPr>
        <w:br w:type="textWrapping"/>
        <w:br w:type="textWrapping"/>
        <w:br w:type="textWrapping"/>
        <w:br w:type="textWrapping"/>
        <w:br w:type="textWrapping"/>
      </w:r>
      <w:r w:rsidDel="00000000" w:rsidR="00000000" w:rsidRPr="00000000">
        <w:rPr>
          <w:color w:val="e6b8af"/>
          <w:sz w:val="20"/>
          <w:szCs w:val="20"/>
          <w:rtl w:val="0"/>
        </w:rPr>
        <w:br w:type="textWrapping"/>
        <w:br w:type="textWrapping"/>
        <w:br w:type="textWrapping"/>
      </w:r>
      <w:r w:rsidDel="00000000" w:rsidR="00000000" w:rsidRPr="00000000">
        <w:rPr>
          <w:rFonts w:ascii="Josefin Sans ExtraLight" w:cs="Josefin Sans ExtraLight" w:eastAsia="Josefin Sans ExtraLight" w:hAnsi="Josefin Sans ExtraLight"/>
          <w:color w:val="ffffff"/>
          <w:sz w:val="30"/>
          <w:szCs w:val="30"/>
          <w:rtl w:val="0"/>
        </w:rPr>
        <w:t xml:space="preserve">IN REMEMBRANCE OF</w:t>
        <w:br w:type="textWrapping"/>
      </w:r>
      <w:r w:rsidDel="00000000" w:rsidR="00000000" w:rsidRPr="00000000">
        <w:rPr>
          <w:rFonts w:ascii="Josefin Sans" w:cs="Josefin Sans" w:eastAsia="Josefin Sans" w:hAnsi="Josefin Sans"/>
          <w:color w:val="ffffff"/>
          <w:sz w:val="20"/>
          <w:szCs w:val="20"/>
          <w:rtl w:val="0"/>
        </w:rPr>
        <w:br w:type="textWrapping"/>
      </w:r>
      <w:r w:rsidDel="00000000" w:rsidR="00000000" w:rsidRPr="00000000">
        <w:rPr>
          <w:rFonts w:ascii="Great Vibes" w:cs="Great Vibes" w:eastAsia="Great Vibes" w:hAnsi="Great Vibes"/>
          <w:color w:val="ffffff"/>
          <w:sz w:val="138"/>
          <w:szCs w:val="138"/>
          <w:rtl w:val="0"/>
        </w:rPr>
        <w:t xml:space="preserve">Logan Aldridge</w:t>
      </w:r>
      <w:r w:rsidDel="00000000" w:rsidR="00000000" w:rsidRPr="00000000">
        <w:rPr>
          <w:color w:val="ffffff"/>
          <w:sz w:val="96"/>
          <w:szCs w:val="96"/>
          <w:rtl w:val="0"/>
        </w:rPr>
        <w:br w:type="textWrapping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19051</wp:posOffset>
            </wp:positionH>
            <wp:positionV relativeFrom="paragraph">
              <wp:posOffset>3028950</wp:posOffset>
            </wp:positionV>
            <wp:extent cx="7052400" cy="571500"/>
            <wp:effectExtent b="0" l="0" r="0" t="0"/>
            <wp:wrapNone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052400" cy="5715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color w:val="ffffff"/>
          <w:sz w:val="42"/>
          <w:szCs w:val="42"/>
          <w:rtl w:val="0"/>
        </w:rPr>
        <w:br w:type="textWrapping"/>
        <w:br w:type="textWrapping"/>
      </w:r>
      <w:r w:rsidDel="00000000" w:rsidR="00000000" w:rsidRPr="00000000">
        <w:rPr>
          <w:rFonts w:ascii="Josefin Sans Light" w:cs="Josefin Sans Light" w:eastAsia="Josefin Sans Light" w:hAnsi="Josefin Sans Light"/>
          <w:color w:val="ffffff"/>
          <w:sz w:val="32"/>
          <w:szCs w:val="32"/>
          <w:rtl w:val="0"/>
        </w:rPr>
        <w:t xml:space="preserve">Jan 30st. 19XX - Feb 12st. 20XX</w:t>
      </w:r>
      <w:r w:rsidDel="00000000" w:rsidR="00000000" w:rsidRPr="00000000">
        <w:rPr>
          <w:rFonts w:ascii="Abhaya Libre" w:cs="Abhaya Libre" w:eastAsia="Abhaya Libre" w:hAnsi="Abhaya Libre"/>
          <w:color w:val="ffffff"/>
          <w:sz w:val="28"/>
          <w:szCs w:val="28"/>
          <w:rtl w:val="0"/>
        </w:rPr>
        <w:br w:type="textWrapping"/>
        <w:br w:type="textWrapping"/>
      </w: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And now that you're not here, Granddad</w:t>
      </w:r>
    </w:p>
    <w:p w:rsidR="00000000" w:rsidDel="00000000" w:rsidP="00000000" w:rsidRDefault="00000000" w:rsidRPr="00000000" w14:paraId="00000003">
      <w:pPr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I'll give double hugs to Nan.</w:t>
      </w:r>
    </w:p>
    <w:p w:rsidR="00000000" w:rsidDel="00000000" w:rsidP="00000000" w:rsidRDefault="00000000" w:rsidRPr="00000000" w14:paraId="00000004">
      <w:pPr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Goodnight, God bless you, Granddad,</w:t>
      </w:r>
    </w:p>
    <w:p w:rsidR="00000000" w:rsidDel="00000000" w:rsidP="00000000" w:rsidRDefault="00000000" w:rsidRPr="00000000" w14:paraId="00000005">
      <w:pPr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  <w:sectPr>
          <w:type w:val="continuous"/>
          <w:pgSz w:h="15840" w:w="12240" w:orient="portrait"/>
          <w:pgMar w:bottom="566.9291338582677" w:top="283.4645669291338" w:left="566.9291338582677" w:right="566.9291338582677" w:header="720" w:footer="720"/>
          <w:cols w:equalWidth="0" w:num="1">
            <w:col w:space="0" w:w="11106.14"/>
          </w:cols>
        </w:sect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From your loving ‘little man’</w:t>
      </w:r>
    </w:p>
    <w:p w:rsidR="00000000" w:rsidDel="00000000" w:rsidP="00000000" w:rsidRDefault="00000000" w:rsidRPr="00000000" w14:paraId="00000006">
      <w:pPr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-8674</wp:posOffset>
            </wp:positionH>
            <wp:positionV relativeFrom="page">
              <wp:posOffset>2381</wp:posOffset>
            </wp:positionV>
            <wp:extent cx="7779488" cy="10053638"/>
            <wp:effectExtent b="0" l="0" r="0" t="0"/>
            <wp:wrapNone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39" r="39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79488" cy="100536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ind w:left="0" w:firstLine="0"/>
        <w:jc w:val="center"/>
        <w:rPr>
          <w:rFonts w:ascii="Josefin Sans ExtraLight" w:cs="Josefin Sans ExtraLight" w:eastAsia="Josefin Sans ExtraLight" w:hAnsi="Josefin Sans ExtraLight"/>
          <w:color w:val="ffffff"/>
          <w:sz w:val="30"/>
          <w:szCs w:val="30"/>
        </w:rPr>
        <w:sectPr>
          <w:type w:val="nextPage"/>
          <w:pgSz w:h="15840" w:w="12240" w:orient="portrait"/>
          <w:pgMar w:bottom="566.9291338582677" w:top="283.4645669291338" w:left="566.9291338582677" w:right="566.9291338582677" w:header="720" w:footer="720"/>
          <w:cols w:equalWidth="0" w:num="1">
            <w:col w:space="0" w:w="11106.14"/>
          </w:cols>
        </w:sectPr>
      </w:pPr>
      <w:r w:rsidDel="00000000" w:rsidR="00000000" w:rsidRPr="00000000">
        <w:rPr>
          <w:rFonts w:ascii="Josefin Sans ExtraLight" w:cs="Josefin Sans ExtraLight" w:eastAsia="Josefin Sans ExtraLight" w:hAnsi="Josefin Sans ExtraLight"/>
          <w:color w:val="ffffff"/>
          <w:sz w:val="32"/>
          <w:szCs w:val="32"/>
          <w:rtl w:val="0"/>
        </w:rPr>
        <w:t xml:space="preserve">ACKNOWLEDGEMENTS</w:t>
      </w:r>
      <w:r w:rsidDel="00000000" w:rsidR="00000000" w:rsidRPr="00000000">
        <w:rPr>
          <w:rFonts w:ascii="Josefin Sans ExtraLight" w:cs="Josefin Sans ExtraLight" w:eastAsia="Josefin Sans ExtraLight" w:hAnsi="Josefin Sans ExtraLight"/>
          <w:color w:val="ffffff"/>
          <w:sz w:val="30"/>
          <w:szCs w:val="30"/>
          <w:rtl w:val="0"/>
        </w:rPr>
        <w:br w:type="textWrapping"/>
      </w:r>
    </w:p>
    <w:p w:rsidR="00000000" w:rsidDel="00000000" w:rsidP="00000000" w:rsidRDefault="00000000" w:rsidRPr="00000000" w14:paraId="00000008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It broke our hearts to lose you,</w:t>
      </w:r>
    </w:p>
    <w:p w:rsidR="00000000" w:rsidDel="00000000" w:rsidP="00000000" w:rsidRDefault="00000000" w:rsidRPr="00000000" w14:paraId="00000009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but you never went alone,</w:t>
      </w:r>
    </w:p>
    <w:p w:rsidR="00000000" w:rsidDel="00000000" w:rsidP="00000000" w:rsidRDefault="00000000" w:rsidRPr="00000000" w14:paraId="0000000A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for a part of us went with you,</w:t>
      </w:r>
    </w:p>
    <w:p w:rsidR="00000000" w:rsidDel="00000000" w:rsidP="00000000" w:rsidRDefault="00000000" w:rsidRPr="00000000" w14:paraId="0000000B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the day god took you home.</w:t>
      </w:r>
    </w:p>
    <w:p w:rsidR="00000000" w:rsidDel="00000000" w:rsidP="00000000" w:rsidRDefault="00000000" w:rsidRPr="00000000" w14:paraId="0000000C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A million times we missed you,</w:t>
      </w:r>
    </w:p>
    <w:p w:rsidR="00000000" w:rsidDel="00000000" w:rsidP="00000000" w:rsidRDefault="00000000" w:rsidRPr="00000000" w14:paraId="0000000E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A million times we cried,</w:t>
      </w:r>
    </w:p>
    <w:p w:rsidR="00000000" w:rsidDel="00000000" w:rsidP="00000000" w:rsidRDefault="00000000" w:rsidRPr="00000000" w14:paraId="0000000F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If love could have saved you,</w:t>
      </w:r>
    </w:p>
    <w:p w:rsidR="00000000" w:rsidDel="00000000" w:rsidP="00000000" w:rsidRDefault="00000000" w:rsidRPr="00000000" w14:paraId="00000010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you never would have died.</w:t>
      </w:r>
    </w:p>
    <w:p w:rsidR="00000000" w:rsidDel="00000000" w:rsidP="00000000" w:rsidRDefault="00000000" w:rsidRPr="00000000" w14:paraId="00000011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To the grave you travel,</w:t>
      </w:r>
    </w:p>
    <w:p w:rsidR="00000000" w:rsidDel="00000000" w:rsidP="00000000" w:rsidRDefault="00000000" w:rsidRPr="00000000" w14:paraId="00000013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Our flowers placed with care,</w:t>
      </w:r>
    </w:p>
    <w:p w:rsidR="00000000" w:rsidDel="00000000" w:rsidP="00000000" w:rsidRDefault="00000000" w:rsidRPr="00000000" w14:paraId="00000014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No-one knows the heartache,</w:t>
      </w:r>
    </w:p>
    <w:p w:rsidR="00000000" w:rsidDel="00000000" w:rsidP="00000000" w:rsidRDefault="00000000" w:rsidRPr="00000000" w14:paraId="00000015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as we turn to leave you there.</w:t>
      </w:r>
    </w:p>
    <w:p w:rsidR="00000000" w:rsidDel="00000000" w:rsidP="00000000" w:rsidRDefault="00000000" w:rsidRPr="00000000" w14:paraId="00000016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If tears could build a stairway,</w:t>
      </w:r>
    </w:p>
    <w:p w:rsidR="00000000" w:rsidDel="00000000" w:rsidP="00000000" w:rsidRDefault="00000000" w:rsidRPr="00000000" w14:paraId="00000018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and memories could make a lane,</w:t>
      </w:r>
    </w:p>
    <w:p w:rsidR="00000000" w:rsidDel="00000000" w:rsidP="00000000" w:rsidRDefault="00000000" w:rsidRPr="00000000" w14:paraId="00000019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we would walk right up to heaven,</w:t>
      </w:r>
    </w:p>
    <w:p w:rsidR="00000000" w:rsidDel="00000000" w:rsidP="00000000" w:rsidRDefault="00000000" w:rsidRPr="00000000" w14:paraId="0000001A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and bring you home again.</w:t>
      </w:r>
    </w:p>
    <w:p w:rsidR="00000000" w:rsidDel="00000000" w:rsidP="00000000" w:rsidRDefault="00000000" w:rsidRPr="00000000" w14:paraId="0000001B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We love you Granddad,</w:t>
      </w:r>
    </w:p>
    <w:p w:rsidR="00000000" w:rsidDel="00000000" w:rsidP="00000000" w:rsidRDefault="00000000" w:rsidRPr="00000000" w14:paraId="0000001D">
      <w:pPr>
        <w:ind w:left="1984.251968503937" w:right="2029.133858267717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sleep well in heaven with the angels.</w:t>
      </w:r>
    </w:p>
    <w:p w:rsidR="00000000" w:rsidDel="00000000" w:rsidP="00000000" w:rsidRDefault="00000000" w:rsidRPr="00000000" w14:paraId="0000001E">
      <w:pPr>
        <w:ind w:left="1984.251968503937" w:right="2170.8661417322846" w:firstLine="0"/>
        <w:rPr>
          <w:rFonts w:ascii="Antic Didone" w:cs="Antic Didone" w:eastAsia="Antic Didone" w:hAnsi="Antic Didone"/>
          <w:color w:val="ffffff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ind w:left="992.1259842519685" w:right="5997.637795275591" w:firstLine="0"/>
        <w:rPr>
          <w:rFonts w:ascii="Josefin Sans ExtraLight" w:cs="Josefin Sans ExtraLight" w:eastAsia="Josefin Sans ExtraLight" w:hAnsi="Josefin Sans ExtraLight"/>
          <w:color w:val="ffffff"/>
        </w:rPr>
        <w:sectPr>
          <w:type w:val="continuous"/>
          <w:pgSz w:h="15840" w:w="12240" w:orient="portrait"/>
          <w:pgMar w:bottom="566.9291338582677" w:top="283.4645669291338" w:left="566.9291338582677" w:right="566.9291338582677" w:header="720" w:footer="720"/>
          <w:cols w:equalWidth="0" w:num="1">
            <w:col w:space="0" w:w="11106.14"/>
          </w:cols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ind w:left="992.1259842519685" w:right="895.2755905511822" w:firstLine="0"/>
        <w:jc w:val="center"/>
        <w:rPr>
          <w:rFonts w:ascii="Antic Didone" w:cs="Antic Didone" w:eastAsia="Antic Didone" w:hAnsi="Antic Didone"/>
          <w:color w:val="ffffff"/>
          <w:sz w:val="28"/>
          <w:szCs w:val="28"/>
        </w:rPr>
      </w:pPr>
      <w:r w:rsidDel="00000000" w:rsidR="00000000" w:rsidRPr="00000000">
        <w:rPr>
          <w:rFonts w:ascii="Antic Didone" w:cs="Antic Didone" w:eastAsia="Antic Didone" w:hAnsi="Antic Didone"/>
          <w:color w:val="ffffff"/>
          <w:sz w:val="28"/>
          <w:szCs w:val="28"/>
          <w:rtl w:val="0"/>
        </w:rPr>
        <w:t xml:space="preserve">Lorem ipsum dolor sit amet, consectetur adipiscing elit. Sed vitae justo felis. Maecenas mattis quam et tristique fringilla. Aliquam porta porta cursus. </w:t>
        <w:br w:type="textWrapping"/>
        <w:br w:type="textWrapping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-9524</wp:posOffset>
            </wp:positionH>
            <wp:positionV relativeFrom="paragraph">
              <wp:posOffset>123825</wp:posOffset>
            </wp:positionV>
            <wp:extent cx="7052400" cy="571500"/>
            <wp:effectExtent b="0" l="0" r="0" t="0"/>
            <wp:wrapTopAndBottom distB="114300" distT="114300"/>
            <wp:docPr id="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11" l="0" r="0" t="11"/>
                    <a:stretch>
                      <a:fillRect/>
                    </a:stretch>
                  </pic:blipFill>
                  <pic:spPr>
                    <a:xfrm>
                      <a:off x="0" y="0"/>
                      <a:ext cx="7052400" cy="5715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-9524</wp:posOffset>
            </wp:positionH>
            <wp:positionV relativeFrom="paragraph">
              <wp:posOffset>1809750</wp:posOffset>
            </wp:positionV>
            <wp:extent cx="7052400" cy="571500"/>
            <wp:effectExtent b="0" l="0" r="0" t="0"/>
            <wp:wrapNone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11" l="0" r="0" t="11"/>
                    <a:stretch>
                      <a:fillRect/>
                    </a:stretch>
                  </pic:blipFill>
                  <pic:spPr>
                    <a:xfrm>
                      <a:off x="0" y="0"/>
                      <a:ext cx="7052400" cy="5715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114300</wp:posOffset>
            </wp:positionH>
            <wp:positionV relativeFrom="paragraph">
              <wp:posOffset>3701694</wp:posOffset>
            </wp:positionV>
            <wp:extent cx="7052400" cy="571500"/>
            <wp:effectExtent b="0" l="0" r="0" t="0"/>
            <wp:wrapTopAndBottom distB="114300" distT="11430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052400" cy="5715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type w:val="continuous"/>
      <w:pgSz w:h="15840" w:w="12240" w:orient="portrait"/>
      <w:pgMar w:bottom="566.9291338582677" w:top="283.4645669291338" w:left="566.9291338582677" w:right="566.9291338582677" w:header="720" w:footer="720"/>
      <w:cols w:equalWidth="0" w:num="1">
        <w:col w:space="0" w:w="11106.14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Josefin Sans Extra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ntic Didone">
    <w:embedRegular w:fontKey="{00000000-0000-0000-0000-000000000000}" r:id="rId5" w:subsetted="0"/>
  </w:font>
  <w:font w:name="Great Vibes">
    <w:embedRegular w:fontKey="{00000000-0000-0000-0000-000000000000}" r:id="rId6" w:subsetted="0"/>
  </w:font>
  <w:font w:name="Josefin Sa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Abhaya Libre">
    <w:embedRegular w:fontKey="{00000000-0000-0000-0000-000000000000}" r:id="rId11" w:subsetted="0"/>
    <w:embedBold w:fontKey="{00000000-0000-0000-0000-000000000000}" r:id="rId12" w:subsetted="0"/>
  </w:font>
  <w:font w:name="Josefin Sans Light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image" Target="media/image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image" Target="media/image6.png"/><Relationship Id="rId8" Type="http://schemas.openxmlformats.org/officeDocument/2006/relationships/image" Target="media/image7.jpg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AbhayaLibre-regular.ttf"/><Relationship Id="rId10" Type="http://schemas.openxmlformats.org/officeDocument/2006/relationships/font" Target="fonts/JosefinSans-boldItalic.ttf"/><Relationship Id="rId13" Type="http://schemas.openxmlformats.org/officeDocument/2006/relationships/font" Target="fonts/JosefinSansLight-regular.ttf"/><Relationship Id="rId12" Type="http://schemas.openxmlformats.org/officeDocument/2006/relationships/font" Target="fonts/AbhayaLibre-bold.ttf"/><Relationship Id="rId1" Type="http://schemas.openxmlformats.org/officeDocument/2006/relationships/font" Target="fonts/JosefinSansExtraLight-regular.ttf"/><Relationship Id="rId2" Type="http://schemas.openxmlformats.org/officeDocument/2006/relationships/font" Target="fonts/JosefinSansExtraLight-bold.ttf"/><Relationship Id="rId3" Type="http://schemas.openxmlformats.org/officeDocument/2006/relationships/font" Target="fonts/JosefinSansExtraLight-italic.ttf"/><Relationship Id="rId4" Type="http://schemas.openxmlformats.org/officeDocument/2006/relationships/font" Target="fonts/JosefinSansExtraLight-boldItalic.ttf"/><Relationship Id="rId9" Type="http://schemas.openxmlformats.org/officeDocument/2006/relationships/font" Target="fonts/JosefinSans-italic.ttf"/><Relationship Id="rId15" Type="http://schemas.openxmlformats.org/officeDocument/2006/relationships/font" Target="fonts/JosefinSansLight-italic.ttf"/><Relationship Id="rId14" Type="http://schemas.openxmlformats.org/officeDocument/2006/relationships/font" Target="fonts/JosefinSansLight-bold.ttf"/><Relationship Id="rId16" Type="http://schemas.openxmlformats.org/officeDocument/2006/relationships/font" Target="fonts/JosefinSansLight-boldItalic.ttf"/><Relationship Id="rId5" Type="http://schemas.openxmlformats.org/officeDocument/2006/relationships/font" Target="fonts/AnticDidone-regular.ttf"/><Relationship Id="rId6" Type="http://schemas.openxmlformats.org/officeDocument/2006/relationships/font" Target="fonts/GreatVibes-regular.ttf"/><Relationship Id="rId7" Type="http://schemas.openxmlformats.org/officeDocument/2006/relationships/font" Target="fonts/JosefinSans-regular.ttf"/><Relationship Id="rId8" Type="http://schemas.openxmlformats.org/officeDocument/2006/relationships/font" Target="fonts/JosefinSan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