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drawing>
          <wp:anchor allowOverlap="1" behindDoc="1" distB="114300" distT="114300" distL="114300" distR="114300" hidden="0" layoutInCell="1" locked="0" relativeHeight="0" simplePos="0">
            <wp:simplePos x="0" y="0"/>
            <wp:positionH relativeFrom="page">
              <wp:posOffset>5243513</wp:posOffset>
            </wp:positionH>
            <wp:positionV relativeFrom="page">
              <wp:posOffset>-341474</wp:posOffset>
            </wp:positionV>
            <wp:extent cx="5462438" cy="8127290"/>
            <wp:effectExtent b="0" l="0" r="0" t="0"/>
            <wp:wrapNone/>
            <wp:docPr id="5"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5462438" cy="8127290"/>
                    </a:xfrm>
                    <a:prstGeom prst="rect"/>
                    <a:ln/>
                  </pic:spPr>
                </pic:pic>
              </a:graphicData>
            </a:graphic>
          </wp:anchor>
        </w:drawing>
      </w:r>
      <w:r w:rsidDel="00000000" w:rsidR="00000000" w:rsidRPr="00000000">
        <w:rPr/>
        <w:drawing>
          <wp:anchor allowOverlap="1" behindDoc="1" distB="114300" distT="114300" distL="114300" distR="114300" hidden="0" layoutInCell="1" locked="0" relativeHeight="0" simplePos="0">
            <wp:simplePos x="0" y="0"/>
            <wp:positionH relativeFrom="page">
              <wp:posOffset>0</wp:posOffset>
            </wp:positionH>
            <wp:positionV relativeFrom="page">
              <wp:posOffset>0</wp:posOffset>
            </wp:positionV>
            <wp:extent cx="5343525" cy="7562850"/>
            <wp:effectExtent b="0" l="0" r="0" t="0"/>
            <wp:wrapNone/>
            <wp:docPr id="3" name="image3.png"/>
            <a:graphic>
              <a:graphicData uri="http://schemas.openxmlformats.org/drawingml/2006/picture">
                <pic:pic>
                  <pic:nvPicPr>
                    <pic:cNvPr id="0" name="image3.png"/>
                    <pic:cNvPicPr preferRelativeResize="0"/>
                  </pic:nvPicPr>
                  <pic:blipFill>
                    <a:blip r:embed="rId7"/>
                    <a:srcRect b="0" l="0" r="50044" t="0"/>
                    <a:stretch>
                      <a:fillRect/>
                    </a:stretch>
                  </pic:blipFill>
                  <pic:spPr>
                    <a:xfrm>
                      <a:off x="0" y="0"/>
                      <a:ext cx="5343525" cy="7562850"/>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drawing>
          <wp:anchor allowOverlap="1" behindDoc="0" distB="114300" distT="114300" distL="114300" distR="114300" hidden="0" layoutInCell="1" locked="0" relativeHeight="0" simplePos="0">
            <wp:simplePos x="0" y="0"/>
            <wp:positionH relativeFrom="page">
              <wp:posOffset>1081088</wp:posOffset>
            </wp:positionH>
            <wp:positionV relativeFrom="page">
              <wp:posOffset>971052</wp:posOffset>
            </wp:positionV>
            <wp:extent cx="3181350" cy="1829276"/>
            <wp:effectExtent b="0" l="0" r="0" t="0"/>
            <wp:wrapNone/>
            <wp:docPr id="4" name="image4.jpg"/>
            <a:graphic>
              <a:graphicData uri="http://schemas.openxmlformats.org/drawingml/2006/picture">
                <pic:pic>
                  <pic:nvPicPr>
                    <pic:cNvPr id="0" name="image4.jpg"/>
                    <pic:cNvPicPr preferRelativeResize="0"/>
                  </pic:nvPicPr>
                  <pic:blipFill>
                    <a:blip r:embed="rId8"/>
                    <a:srcRect b="6862" l="0" r="0" t="6862"/>
                    <a:stretch>
                      <a:fillRect/>
                    </a:stretch>
                  </pic:blipFill>
                  <pic:spPr>
                    <a:xfrm>
                      <a:off x="0" y="0"/>
                      <a:ext cx="3181350" cy="1829276"/>
                    </a:xfrm>
                    <a:prstGeom prst="rect"/>
                    <a:ln/>
                  </pic:spPr>
                </pic:pic>
              </a:graphicData>
            </a:graphic>
          </wp:anchor>
        </w:drawing>
      </w: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ind w:left="566.9291338582677" w:firstLine="0"/>
        <w:rPr/>
      </w:pPr>
      <w:r w:rsidDel="00000000" w:rsidR="00000000" w:rsidRPr="00000000">
        <w:rPr/>
        <w:drawing>
          <wp:anchor allowOverlap="1" behindDoc="1" distB="114300" distT="114300" distL="114300" distR="114300" hidden="0" layoutInCell="1" locked="0" relativeHeight="0" simplePos="0">
            <wp:simplePos x="0" y="0"/>
            <wp:positionH relativeFrom="page">
              <wp:posOffset>5343525</wp:posOffset>
            </wp:positionH>
            <wp:positionV relativeFrom="page">
              <wp:posOffset>5619750</wp:posOffset>
            </wp:positionV>
            <wp:extent cx="5362575" cy="1943100"/>
            <wp:effectExtent b="0" l="0" r="0" t="0"/>
            <wp:wrapNone/>
            <wp:docPr id="6" name="image2.png"/>
            <a:graphic>
              <a:graphicData uri="http://schemas.openxmlformats.org/drawingml/2006/picture">
                <pic:pic>
                  <pic:nvPicPr>
                    <pic:cNvPr id="0" name="image2.png"/>
                    <pic:cNvPicPr preferRelativeResize="0"/>
                  </pic:nvPicPr>
                  <pic:blipFill>
                    <a:blip r:embed="rId7"/>
                    <a:srcRect b="0" l="50133" r="0" t="74270"/>
                    <a:stretch>
                      <a:fillRect/>
                    </a:stretch>
                  </pic:blipFill>
                  <pic:spPr>
                    <a:xfrm>
                      <a:off x="0" y="0"/>
                      <a:ext cx="5362575" cy="1943100"/>
                    </a:xfrm>
                    <a:prstGeom prst="rect"/>
                    <a:ln/>
                  </pic:spPr>
                </pic:pic>
              </a:graphicData>
            </a:graphic>
          </wp:anchor>
        </w:drawing>
      </w:r>
      <w:r w:rsidDel="00000000" w:rsidR="00000000" w:rsidRPr="00000000">
        <w:rPr>
          <w:rtl w:val="0"/>
        </w:rPr>
      </w:r>
    </w:p>
    <w:tbl>
      <w:tblPr>
        <w:tblStyle w:val="Table1"/>
        <w:tblW w:w="16140.0" w:type="dxa"/>
        <w:jc w:val="left"/>
        <w:tblInd w:w="566.929133858267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830"/>
        <w:gridCol w:w="8310"/>
        <w:tblGridChange w:id="0">
          <w:tblGrid>
            <w:gridCol w:w="7830"/>
            <w:gridCol w:w="8310"/>
          </w:tblGrid>
        </w:tblGridChange>
      </w:tblGrid>
      <w:tr>
        <w:trPr>
          <w:cantSplit w:val="0"/>
          <w:trHeight w:val="6885"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8582677165355" w:right="1667.2440944881894" w:firstLine="0"/>
              <w:jc w:val="center"/>
              <w:rPr>
                <w:rFonts w:ascii="Courgette" w:cs="Courgette" w:eastAsia="Courgette" w:hAnsi="Courgette"/>
                <w:sz w:val="16"/>
                <w:szCs w:val="16"/>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8582677165355" w:right="1667.2440944881894" w:firstLine="0"/>
              <w:jc w:val="center"/>
              <w:rPr>
                <w:rFonts w:ascii="Courgette" w:cs="Courgette" w:eastAsia="Courgette" w:hAnsi="Courgette"/>
                <w:sz w:val="36"/>
                <w:szCs w:val="36"/>
              </w:rPr>
            </w:pPr>
            <w:r w:rsidDel="00000000" w:rsidR="00000000" w:rsidRPr="00000000">
              <w:rPr>
                <w:rFonts w:ascii="Courgette" w:cs="Courgette" w:eastAsia="Courgette" w:hAnsi="Courgette"/>
                <w:sz w:val="36"/>
                <w:szCs w:val="36"/>
                <w:rtl w:val="0"/>
              </w:rPr>
              <w:t xml:space="preserve">Remember</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8582677165355" w:right="1667.2440944881894" w:firstLine="0"/>
              <w:jc w:val="center"/>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33.8582677165355" w:right="1667.2440944881894" w:firstLine="0"/>
              <w:jc w:val="center"/>
              <w:rPr>
                <w:rFonts w:ascii="Spectral" w:cs="Spectral" w:eastAsia="Spectral" w:hAnsi="Spectral"/>
              </w:rPr>
            </w:pPr>
            <w:r w:rsidDel="00000000" w:rsidR="00000000" w:rsidRPr="00000000">
              <w:rPr>
                <w:rFonts w:ascii="Spectral" w:cs="Spectral" w:eastAsia="Spectral" w:hAnsi="Spectral"/>
                <w:rtl w:val="0"/>
              </w:rPr>
              <w:t xml:space="preserve">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electronic typesetting, remaining essentially unchanged. It was popularised in the 1960s with the release of Letraset sheets containing Lorem Ipsum passages, and more recently with desktop</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ourgette" w:cs="Courgette" w:eastAsia="Courgette" w:hAnsi="Courgette"/>
                <w:color w:val="5f3d3d"/>
                <w:sz w:val="92"/>
                <w:szCs w:val="92"/>
              </w:rPr>
            </w:pPr>
            <w:r w:rsidDel="00000000" w:rsidR="00000000" w:rsidRPr="00000000">
              <w:rPr>
                <w:rFonts w:ascii="Courgette" w:cs="Courgette" w:eastAsia="Courgette" w:hAnsi="Courgette"/>
                <w:color w:val="5f3d3d"/>
                <w:sz w:val="92"/>
                <w:szCs w:val="92"/>
                <w:rtl w:val="0"/>
              </w:rPr>
              <w:t xml:space="preserve">Mikaela Dobrila</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ourgette" w:cs="Courgette" w:eastAsia="Courgette" w:hAnsi="Courgette"/>
                <w:color w:val="5b0f00"/>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ourgette" w:cs="Courgette" w:eastAsia="Courgette" w:hAnsi="Courgette"/>
                <w:color w:val="5b0f00"/>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ourgette" w:cs="Courgette" w:eastAsia="Courgette" w:hAnsi="Courgette"/>
                <w:color w:val="5f3d3d"/>
              </w:rPr>
            </w:pPr>
            <w:r w:rsidDel="00000000" w:rsidR="00000000" w:rsidRPr="00000000">
              <w:rPr>
                <w:rFonts w:ascii="Courgette" w:cs="Courgette" w:eastAsia="Courgette" w:hAnsi="Courgette"/>
                <w:color w:val="5f3d3d"/>
                <w:rtl w:val="0"/>
              </w:rPr>
              <w:t xml:space="preserve">January 2, 1920 - February 21, 2017</w:t>
            </w:r>
          </w:p>
        </w:tc>
      </w:tr>
    </w:tbl>
    <w:p w:rsidR="00000000" w:rsidDel="00000000" w:rsidP="00000000" w:rsidRDefault="00000000" w:rsidRPr="00000000" w14:paraId="0000002C">
      <w:pPr>
        <w:ind w:left="566.9291338582677" w:firstLine="0"/>
        <w:rPr/>
      </w:pPr>
      <w:r w:rsidDel="00000000" w:rsidR="00000000" w:rsidRPr="00000000">
        <w:br w:type="page"/>
      </w:r>
      <w:r w:rsidDel="00000000" w:rsidR="00000000" w:rsidRPr="00000000">
        <w:rPr>
          <w:rtl w:val="0"/>
        </w:rPr>
      </w:r>
    </w:p>
    <w:p w:rsidR="00000000" w:rsidDel="00000000" w:rsidP="00000000" w:rsidRDefault="00000000" w:rsidRPr="00000000" w14:paraId="0000002D">
      <w:pPr>
        <w:ind w:left="0" w:firstLine="0"/>
        <w:rPr/>
      </w:pPr>
      <w:r w:rsidDel="00000000" w:rsidR="00000000" w:rsidRPr="00000000">
        <w:rPr>
          <w:rtl w:val="0"/>
        </w:rPr>
      </w:r>
    </w:p>
    <w:p w:rsidR="00000000" w:rsidDel="00000000" w:rsidP="00000000" w:rsidRDefault="00000000" w:rsidRPr="00000000" w14:paraId="0000002E">
      <w:pPr>
        <w:ind w:left="0" w:firstLine="0"/>
        <w:rPr/>
      </w:pPr>
      <w:r w:rsidDel="00000000" w:rsidR="00000000" w:rsidRPr="00000000">
        <w:rPr>
          <w:rtl w:val="0"/>
        </w:rPr>
      </w:r>
    </w:p>
    <w:p w:rsidR="00000000" w:rsidDel="00000000" w:rsidP="00000000" w:rsidRDefault="00000000" w:rsidRPr="00000000" w14:paraId="0000002F">
      <w:pPr>
        <w:ind w:left="283.46456692913387" w:firstLine="0"/>
        <w:rPr/>
      </w:pPr>
      <w:r w:rsidDel="00000000" w:rsidR="00000000" w:rsidRPr="00000000">
        <w:rPr>
          <w:rtl w:val="0"/>
        </w:rPr>
      </w:r>
    </w:p>
    <w:tbl>
      <w:tblPr>
        <w:tblStyle w:val="Table2"/>
        <w:tblW w:w="15075.0" w:type="dxa"/>
        <w:jc w:val="left"/>
        <w:tblInd w:w="853.46456692913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90"/>
        <w:gridCol w:w="5325"/>
        <w:gridCol w:w="4860"/>
        <w:tblGridChange w:id="0">
          <w:tblGrid>
            <w:gridCol w:w="4890"/>
            <w:gridCol w:w="5325"/>
            <w:gridCol w:w="4860"/>
          </w:tblGrid>
        </w:tblGridChange>
      </w:tblGrid>
      <w:tr>
        <w:trPr>
          <w:cantSplit w:val="0"/>
          <w:trHeight w:val="9117.978515625"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66.9291338582675" w:right="286.29921259842575" w:firstLine="0"/>
              <w:jc w:val="center"/>
              <w:rPr>
                <w:rFonts w:ascii="Spectral" w:cs="Spectral" w:eastAsia="Spectral" w:hAnsi="Spectral"/>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08.6614173228347" w:right="286.29921259842575" w:firstLine="0"/>
              <w:jc w:val="center"/>
              <w:rPr>
                <w:rFonts w:ascii="Spectral" w:cs="Spectral" w:eastAsia="Spectral" w:hAnsi="Spectral"/>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08.6614173228347" w:right="286.29921259842575" w:firstLine="0"/>
              <w:jc w:val="center"/>
              <w:rPr>
                <w:rFonts w:ascii="Spectral" w:cs="Spectral" w:eastAsia="Spectral" w:hAnsi="Spectral"/>
                <w:b w:val="1"/>
                <w:sz w:val="26"/>
                <w:szCs w:val="26"/>
              </w:rPr>
            </w:pPr>
            <w:r w:rsidDel="00000000" w:rsidR="00000000" w:rsidRPr="00000000">
              <w:rPr>
                <w:rFonts w:ascii="Spectral" w:cs="Spectral" w:eastAsia="Spectral" w:hAnsi="Spectral"/>
                <w:b w:val="1"/>
                <w:sz w:val="26"/>
                <w:szCs w:val="26"/>
                <w:rtl w:val="0"/>
              </w:rPr>
              <w:t xml:space="preserve">Lorem Ipsum is simply dummy text of the printing</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08.6614173228347" w:right="286.29921259842575" w:firstLine="0"/>
              <w:jc w:val="center"/>
              <w:rPr>
                <w:rFonts w:ascii="Spectral" w:cs="Spectral" w:eastAsia="Spectral" w:hAnsi="Spectral"/>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08.6614173228347" w:right="286.29921259842575" w:firstLine="0"/>
              <w:jc w:val="center"/>
              <w:rPr>
                <w:rFonts w:ascii="Spectral" w:cs="Spectral" w:eastAsia="Spectral" w:hAnsi="Spectral"/>
              </w:rPr>
            </w:pPr>
            <w:r w:rsidDel="00000000" w:rsidR="00000000" w:rsidRPr="00000000">
              <w:rPr>
                <w:rFonts w:ascii="Spectral" w:cs="Spectral" w:eastAsia="Spectral" w:hAnsi="Spectral"/>
                <w:rtl w:val="0"/>
              </w:rPr>
              <w:t xml:space="preserve">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electronic typesetting, remaining essentially unchanged. It was popularised in the 1960s with the release of Letraset sheets containing Lorem Ipsum passages, and more recently with desktop publishing software like Aldus PageMaker including versions of Lorem Ipsum.</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2421250" cy="1347308"/>
                  <wp:effectExtent b="0" l="0" r="0" t="0"/>
                  <wp:docPr id="1"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2421250" cy="1347308"/>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2421250" cy="1347308"/>
                  <wp:effectExtent b="0" l="0" r="0" t="0"/>
                  <wp:docPr id="9" name="image6.jpg"/>
                  <a:graphic>
                    <a:graphicData uri="http://schemas.openxmlformats.org/drawingml/2006/picture">
                      <pic:pic>
                        <pic:nvPicPr>
                          <pic:cNvPr id="0" name="image6.jpg"/>
                          <pic:cNvPicPr preferRelativeResize="0"/>
                        </pic:nvPicPr>
                        <pic:blipFill>
                          <a:blip r:embed="rId10"/>
                          <a:srcRect b="537" l="0" r="0" t="537"/>
                          <a:stretch>
                            <a:fillRect/>
                          </a:stretch>
                        </pic:blipFill>
                        <pic:spPr>
                          <a:xfrm>
                            <a:off x="0" y="0"/>
                            <a:ext cx="2421250" cy="1347308"/>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2421250" cy="1347308"/>
                  <wp:effectExtent b="0" l="0" r="0" t="0"/>
                  <wp:docPr id="8" name="image7.jpg"/>
                  <a:graphic>
                    <a:graphicData uri="http://schemas.openxmlformats.org/drawingml/2006/picture">
                      <pic:pic>
                        <pic:nvPicPr>
                          <pic:cNvPr id="0" name="image7.jpg"/>
                          <pic:cNvPicPr preferRelativeResize="0"/>
                        </pic:nvPicPr>
                        <pic:blipFill>
                          <a:blip r:embed="rId11"/>
                          <a:srcRect b="537" l="0" r="0" t="537"/>
                          <a:stretch>
                            <a:fillRect/>
                          </a:stretch>
                        </pic:blipFill>
                        <pic:spPr>
                          <a:xfrm>
                            <a:off x="0" y="0"/>
                            <a:ext cx="2421250" cy="1347308"/>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2421250" cy="1347308"/>
                  <wp:effectExtent b="0" l="0" r="0" t="0"/>
                  <wp:docPr id="7" name="image8.jpg"/>
                  <a:graphic>
                    <a:graphicData uri="http://schemas.openxmlformats.org/drawingml/2006/picture">
                      <pic:pic>
                        <pic:nvPicPr>
                          <pic:cNvPr id="0" name="image8.jpg"/>
                          <pic:cNvPicPr preferRelativeResize="0"/>
                        </pic:nvPicPr>
                        <pic:blipFill>
                          <a:blip r:embed="rId12"/>
                          <a:srcRect b="12903" l="0" r="0" t="12903"/>
                          <a:stretch>
                            <a:fillRect/>
                          </a:stretch>
                        </pic:blipFill>
                        <pic:spPr>
                          <a:xfrm>
                            <a:off x="0" y="0"/>
                            <a:ext cx="2421250" cy="1347308"/>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ind w:left="425.1968503937013" w:right="681.4960629921262" w:firstLine="0"/>
              <w:jc w:val="center"/>
              <w:rPr>
                <w:rFonts w:ascii="Spectral" w:cs="Spectral" w:eastAsia="Spectral" w:hAnsi="Spectral"/>
              </w:rPr>
            </w:pPr>
            <w:r w:rsidDel="00000000" w:rsidR="00000000" w:rsidRPr="00000000">
              <w:rPr>
                <w:rtl w:val="0"/>
              </w:rPr>
            </w:r>
          </w:p>
          <w:p w:rsidR="00000000" w:rsidDel="00000000" w:rsidP="00000000" w:rsidRDefault="00000000" w:rsidRPr="00000000" w14:paraId="0000003E">
            <w:pPr>
              <w:widowControl w:val="0"/>
              <w:ind w:left="425.1968503937013" w:right="681.4960629921262" w:firstLine="0"/>
              <w:jc w:val="center"/>
              <w:rPr>
                <w:rFonts w:ascii="Spectral" w:cs="Spectral" w:eastAsia="Spectral" w:hAnsi="Spectral"/>
              </w:rPr>
            </w:pPr>
            <w:r w:rsidDel="00000000" w:rsidR="00000000" w:rsidRPr="00000000">
              <w:rPr>
                <w:rtl w:val="0"/>
              </w:rPr>
            </w:r>
          </w:p>
          <w:p w:rsidR="00000000" w:rsidDel="00000000" w:rsidP="00000000" w:rsidRDefault="00000000" w:rsidRPr="00000000" w14:paraId="0000003F">
            <w:pPr>
              <w:widowControl w:val="0"/>
              <w:ind w:left="283.4645669291342" w:right="675" w:firstLine="0"/>
              <w:jc w:val="center"/>
              <w:rPr>
                <w:rFonts w:ascii="Spectral" w:cs="Spectral" w:eastAsia="Spectral" w:hAnsi="Spectral"/>
                <w:b w:val="1"/>
                <w:sz w:val="26"/>
                <w:szCs w:val="26"/>
              </w:rPr>
            </w:pPr>
            <w:r w:rsidDel="00000000" w:rsidR="00000000" w:rsidRPr="00000000">
              <w:rPr>
                <w:rFonts w:ascii="Spectral" w:cs="Spectral" w:eastAsia="Spectral" w:hAnsi="Spectral"/>
                <w:b w:val="1"/>
                <w:sz w:val="26"/>
                <w:szCs w:val="26"/>
                <w:rtl w:val="0"/>
              </w:rPr>
              <w:t xml:space="preserve">The point of using Lorem Ipsum is that it has a more</w:t>
            </w:r>
          </w:p>
          <w:p w:rsidR="00000000" w:rsidDel="00000000" w:rsidP="00000000" w:rsidRDefault="00000000" w:rsidRPr="00000000" w14:paraId="00000040">
            <w:pPr>
              <w:widowControl w:val="0"/>
              <w:spacing w:line="276" w:lineRule="auto"/>
              <w:ind w:left="283.4645669291342" w:right="675" w:firstLine="0"/>
              <w:jc w:val="center"/>
              <w:rPr>
                <w:rFonts w:ascii="Spectral" w:cs="Spectral" w:eastAsia="Spectral" w:hAnsi="Spectral"/>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283.4645669291342" w:right="675" w:firstLine="0"/>
              <w:jc w:val="center"/>
              <w:rPr/>
            </w:pPr>
            <w:r w:rsidDel="00000000" w:rsidR="00000000" w:rsidRPr="00000000">
              <w:rPr>
                <w:rFonts w:ascii="Spectral" w:cs="Spectral" w:eastAsia="Spectral" w:hAnsi="Spectral"/>
                <w:rtl w:val="0"/>
              </w:rPr>
              <w:t xml:space="preserve">It is a long established fact that a reader will be distracted by the readable content of a page when looking at its layout. The point of using Lorem Ipsum is that it has a more-or-less normal distribution of letters, as opposed to using 'Content here, content here', making it look like readable English. Many desktop publishing packages and web page editors now use Lorem Ipsum as their default model text, and a search for 'lorem ipsum' will uncover many </w:t>
            </w:r>
            <w:r w:rsidDel="00000000" w:rsidR="00000000" w:rsidRPr="00000000">
              <w:rPr>
                <w:rFonts w:ascii="Spectral" w:cs="Spectral" w:eastAsia="Spectral" w:hAnsi="Spectral"/>
                <w:rtl w:val="0"/>
              </w:rPr>
              <w:t xml:space="preserve">web sites</w:t>
            </w:r>
            <w:r w:rsidDel="00000000" w:rsidR="00000000" w:rsidRPr="00000000">
              <w:rPr>
                <w:rFonts w:ascii="Spectral" w:cs="Spectral" w:eastAsia="Spectral" w:hAnsi="Spectral"/>
                <w:rtl w:val="0"/>
              </w:rPr>
              <w:t xml:space="preserve"> still in their infancy. Various versions have evolved over the years, sometimes by accident, sometimes on purpose</w:t>
            </w:r>
            <w:r w:rsidDel="00000000" w:rsidR="00000000" w:rsidRPr="00000000">
              <w:rPr>
                <w:rtl w:val="0"/>
              </w:rPr>
            </w:r>
          </w:p>
        </w:tc>
      </w:tr>
    </w:tbl>
    <w:p w:rsidR="00000000" w:rsidDel="00000000" w:rsidP="00000000" w:rsidRDefault="00000000" w:rsidRPr="00000000" w14:paraId="00000042">
      <w:pPr>
        <w:ind w:left="283.46456692913387" w:firstLine="0"/>
        <w:rPr/>
      </w:pPr>
      <w:r w:rsidDel="00000000" w:rsidR="00000000" w:rsidRPr="00000000">
        <w:rPr/>
        <w:drawing>
          <wp:anchor allowOverlap="1" behindDoc="1" distB="114300" distT="114300" distL="114300" distR="114300" hidden="0" layoutInCell="1" locked="0" relativeHeight="0" simplePos="0">
            <wp:simplePos x="0" y="0"/>
            <wp:positionH relativeFrom="page">
              <wp:posOffset>0</wp:posOffset>
            </wp:positionH>
            <wp:positionV relativeFrom="page">
              <wp:posOffset>0</wp:posOffset>
            </wp:positionV>
            <wp:extent cx="10696575" cy="7562850"/>
            <wp:effectExtent b="0" l="0" r="0" t="0"/>
            <wp:wrapNone/>
            <wp:docPr id="2"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10696575" cy="7562850"/>
                    </a:xfrm>
                    <a:prstGeom prst="rect"/>
                    <a:ln/>
                  </pic:spPr>
                </pic:pic>
              </a:graphicData>
            </a:graphic>
          </wp:anchor>
        </w:drawing>
      </w:r>
      <w:r w:rsidDel="00000000" w:rsidR="00000000" w:rsidRPr="00000000">
        <w:rPr>
          <w:rtl w:val="0"/>
        </w:rPr>
      </w:r>
    </w:p>
    <w:sectPr>
      <w:pgSz w:h="11909" w:w="16834" w:orient="landscape"/>
      <w:pgMar w:bottom="0" w:top="0" w:left="0" w:right="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gette">
    <w:embedRegular w:fontKey="{00000000-0000-0000-0000-000000000000}" r:id="rId1" w:subsetted="0"/>
  </w:font>
  <w:font w:name="Spectral">
    <w:embedRegular w:fontKey="{00000000-0000-0000-0000-000000000000}" r:id="rId2" w:subsetted="0"/>
    <w:embedBold w:fontKey="{00000000-0000-0000-0000-000000000000}" r:id="rId3" w:subsetted="0"/>
    <w:embedItalic w:fontKey="{00000000-0000-0000-0000-000000000000}" r:id="rId4" w:subsetted="0"/>
    <w:embedBoldItalic w:fontKey="{00000000-0000-0000-0000-000000000000}" r:id="rId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uk"/>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6.jpg"/><Relationship Id="rId13" Type="http://schemas.openxmlformats.org/officeDocument/2006/relationships/image" Target="media/image9.jpg"/><Relationship Id="rId12" Type="http://schemas.openxmlformats.org/officeDocument/2006/relationships/image" Target="media/image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3.png"/><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Courgette-regular.ttf"/><Relationship Id="rId2" Type="http://schemas.openxmlformats.org/officeDocument/2006/relationships/font" Target="fonts/Spectral-regular.ttf"/><Relationship Id="rId3" Type="http://schemas.openxmlformats.org/officeDocument/2006/relationships/font" Target="fonts/Spectral-bold.ttf"/><Relationship Id="rId4" Type="http://schemas.openxmlformats.org/officeDocument/2006/relationships/font" Target="fonts/Spectral-italic.ttf"/><Relationship Id="rId5" Type="http://schemas.openxmlformats.org/officeDocument/2006/relationships/font" Target="fonts/Spectral-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