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A6482" w:rsidRDefault="00274892">
      <w:pPr>
        <w:pStyle w:val="normal0"/>
      </w:pPr>
      <w:r>
        <w:t xml:space="preserve">October xx, 20xx </w:t>
      </w:r>
    </w:p>
    <w:p w:rsidR="007A6482" w:rsidRDefault="007A6482">
      <w:pPr>
        <w:pStyle w:val="normal0"/>
      </w:pPr>
    </w:p>
    <w:p w:rsidR="007A6482" w:rsidRDefault="00274892">
      <w:pPr>
        <w:pStyle w:val="normal0"/>
      </w:pPr>
      <w:r>
        <w:t xml:space="preserve">The US-Ireland Alliance </w:t>
      </w:r>
    </w:p>
    <w:p w:rsidR="007A6482" w:rsidRDefault="00274892">
      <w:pPr>
        <w:pStyle w:val="normal0"/>
      </w:pPr>
      <w:r>
        <w:t>1747 Pennsylvania Avenue, NW, 12th Floor</w:t>
      </w:r>
    </w:p>
    <w:p w:rsidR="007A6482" w:rsidRDefault="00274892">
      <w:pPr>
        <w:pStyle w:val="normal0"/>
      </w:pPr>
      <w:r>
        <w:t xml:space="preserve"> Washington, D.C. 20006 </w:t>
      </w:r>
    </w:p>
    <w:p w:rsidR="007A6482" w:rsidRDefault="00274892">
      <w:pPr>
        <w:pStyle w:val="normal0"/>
      </w:pPr>
      <w:r>
        <w:t>To the Mitchell Scholarship Selection Committee:</w:t>
      </w:r>
    </w:p>
    <w:p w:rsidR="007A6482" w:rsidRDefault="007A6482">
      <w:pPr>
        <w:pStyle w:val="normal0"/>
      </w:pPr>
    </w:p>
    <w:p w:rsidR="007A6482" w:rsidRDefault="00274892">
      <w:pPr>
        <w:pStyle w:val="normal0"/>
        <w:jc w:val="both"/>
      </w:pPr>
      <w:r>
        <w:t xml:space="preserve">I am writing a letter on behalf of Ms. Janet Lerner, an international studies student at Mythic University who is applying for the Mitchell Scholarship. To get straight to the point, Janet is, without a doubt, one of the strongest undergraduate students I </w:t>
      </w:r>
      <w:r>
        <w:t>have had the pleasure of working at Mythic University.</w:t>
      </w:r>
    </w:p>
    <w:p w:rsidR="007A6482" w:rsidRDefault="007A6482">
      <w:pPr>
        <w:pStyle w:val="normal0"/>
        <w:jc w:val="both"/>
      </w:pPr>
    </w:p>
    <w:p w:rsidR="007A6482" w:rsidRDefault="00274892">
      <w:pPr>
        <w:pStyle w:val="normal0"/>
        <w:jc w:val="both"/>
      </w:pPr>
      <w:r>
        <w:t>I am Janet’s co-advisor for her honors thesis and she has enrolled in several of my classes. Most recently, Janet was the sole undergraduate student in a graduate seminar I taught titled Qualitative M</w:t>
      </w:r>
      <w:r>
        <w:t>ethods. Her performance was outstanding. I enjoyed watching her successfully grapple her way through some very difficult readings in the area of social theory.</w:t>
      </w:r>
    </w:p>
    <w:p w:rsidR="007A6482" w:rsidRDefault="007A6482">
      <w:pPr>
        <w:pStyle w:val="normal0"/>
        <w:jc w:val="both"/>
      </w:pPr>
    </w:p>
    <w:p w:rsidR="007A6482" w:rsidRDefault="00274892">
      <w:pPr>
        <w:pStyle w:val="normal0"/>
        <w:jc w:val="both"/>
      </w:pPr>
      <w:r>
        <w:t>Over the past year I have watched Janet’s interest in Peace and Conflict Studies blossom into a</w:t>
      </w:r>
      <w:r>
        <w:t xml:space="preserve"> very powerful thesis topic on issues of gender and politics in Northern Ireland. My area of expertise is in the area of gender and nationalism in Northern Ireland; for this reason I am confident when I say she has chosen a fascinating topic for exploratio</w:t>
      </w:r>
      <w:r>
        <w:t>n. As part of her research</w:t>
      </w:r>
    </w:p>
    <w:p w:rsidR="007A6482" w:rsidRDefault="007A6482">
      <w:pPr>
        <w:pStyle w:val="normal0"/>
        <w:jc w:val="both"/>
      </w:pPr>
    </w:p>
    <w:p w:rsidR="007A6482" w:rsidRDefault="00274892">
      <w:pPr>
        <w:pStyle w:val="normal0"/>
        <w:jc w:val="both"/>
      </w:pPr>
      <w:r>
        <w:t>Over the past year I have watched Janet’s interest in Peace and Conflict Studies blossom into a very powerful thesis topic on issues of gender and politics in Northern Ireland. My area of expertise is in the area of gender and n</w:t>
      </w:r>
      <w:r>
        <w:t>ationalism in Northern Ireland; for this reason I am confident when I say she has chosen a fascinating topic for exploration. As part of her research, Janet conducted a case study of the Northern Ireland Women’s Coalition (NIWC) last summer.</w:t>
      </w:r>
    </w:p>
    <w:p w:rsidR="007A6482" w:rsidRDefault="007A6482">
      <w:pPr>
        <w:pStyle w:val="normal0"/>
        <w:jc w:val="both"/>
      </w:pPr>
    </w:p>
    <w:p w:rsidR="007A6482" w:rsidRDefault="00274892">
      <w:pPr>
        <w:pStyle w:val="normal0"/>
        <w:jc w:val="both"/>
      </w:pPr>
      <w:r>
        <w:t>Finally, Jane</w:t>
      </w:r>
      <w:r>
        <w:t>t has a strong understanding of political theory and strong intellectual facility. She writes well and clearly and will complete her career at Mythic University undoubtedly to much acclaim. She is rare and gifted scholar and has my strongest support. She r</w:t>
      </w:r>
      <w:r>
        <w:t xml:space="preserve">eally is one in a million. </w:t>
      </w:r>
    </w:p>
    <w:p w:rsidR="007A6482" w:rsidRDefault="007A6482">
      <w:pPr>
        <w:pStyle w:val="normal0"/>
        <w:jc w:val="both"/>
      </w:pPr>
    </w:p>
    <w:p w:rsidR="007A6482" w:rsidRDefault="00274892">
      <w:pPr>
        <w:pStyle w:val="normal0"/>
      </w:pPr>
      <w:r>
        <w:t xml:space="preserve">Sincerely, </w:t>
      </w:r>
    </w:p>
    <w:p w:rsidR="007A6482" w:rsidRDefault="00274892">
      <w:pPr>
        <w:pStyle w:val="normal0"/>
      </w:pPr>
      <w:r>
        <w:t>Janet Teacher</w:t>
      </w:r>
    </w:p>
    <w:p w:rsidR="007A6482" w:rsidRDefault="00274892">
      <w:pPr>
        <w:pStyle w:val="normal0"/>
      </w:pPr>
      <w:r>
        <w:t xml:space="preserve">Janet Teacher </w:t>
      </w:r>
    </w:p>
    <w:p w:rsidR="007A6482" w:rsidRDefault="00274892">
      <w:pPr>
        <w:pStyle w:val="normal0"/>
      </w:pPr>
      <w:r>
        <w:t>Assistant Professor of Geography and Women’s Studies</w:t>
      </w:r>
    </w:p>
    <w:sectPr w:rsidR="007A6482" w:rsidSect="007A6482">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isplayBackgroundShape/>
  <w:defaultTabStop w:val="720"/>
  <w:characterSpacingControl w:val="doNotCompress"/>
  <w:compat/>
  <w:rsids>
    <w:rsidRoot w:val="007A6482"/>
    <w:rsid w:val="00274892"/>
    <w:rsid w:val="007A64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7A6482"/>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7A6482"/>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7A6482"/>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7A6482"/>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7A6482"/>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7A6482"/>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A6482"/>
  </w:style>
  <w:style w:type="paragraph" w:styleId="Title">
    <w:name w:val="Title"/>
    <w:basedOn w:val="normal0"/>
    <w:next w:val="normal0"/>
    <w:rsid w:val="007A6482"/>
    <w:pPr>
      <w:keepNext/>
      <w:keepLines/>
      <w:contextualSpacing/>
    </w:pPr>
    <w:rPr>
      <w:rFonts w:ascii="Trebuchet MS" w:eastAsia="Trebuchet MS" w:hAnsi="Trebuchet MS" w:cs="Trebuchet MS"/>
      <w:sz w:val="42"/>
    </w:rPr>
  </w:style>
  <w:style w:type="paragraph" w:styleId="Subtitle">
    <w:name w:val="Subtitle"/>
    <w:basedOn w:val="normal0"/>
    <w:next w:val="normal0"/>
    <w:rsid w:val="007A6482"/>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1766</Characters>
  <Application>Microsoft Office Word</Application>
  <DocSecurity>0</DocSecurity>
  <Lines>14</Lines>
  <Paragraphs>4</Paragraphs>
  <ScaleCrop>false</ScaleCrop>
  <Company/>
  <LinksUpToDate>false</LinksUpToDate>
  <CharactersWithSpaces>2071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Bblabs Pvt Ltd</dc:creator>
  <cp:lastModifiedBy>Bblabs Pvt Ltd</cp:lastModifiedBy>
  <cp:revision>2</cp:revision>
  <dcterms:created xsi:type="dcterms:W3CDTF">2015-03-18T02:31:00Z</dcterms:created>
  <dcterms:modified xsi:type="dcterms:W3CDTF">2015-03-18T02:31:00Z</dcterms:modified>
</cp:coreProperties>
</file>